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C8964" w14:textId="77777777" w:rsidR="00166295" w:rsidRPr="00906516" w:rsidRDefault="00166295" w:rsidP="00906516">
      <w:pPr>
        <w:pStyle w:val="Heading2"/>
        <w:tabs>
          <w:tab w:val="right" w:pos="2340"/>
          <w:tab w:val="right" w:pos="9234"/>
        </w:tabs>
        <w:jc w:val="center"/>
        <w:rPr>
          <w:rFonts w:ascii="Universe" w:hAnsi="Universe"/>
          <w:b/>
          <w:bCs/>
          <w:smallCaps/>
          <w:color w:val="0033CC"/>
          <w:sz w:val="28"/>
          <w:szCs w:val="28"/>
        </w:rPr>
      </w:pPr>
      <w:r w:rsidRPr="00906516">
        <w:rPr>
          <w:rFonts w:ascii="Universe" w:hAnsi="Universe"/>
          <w:b/>
          <w:bCs/>
          <w:color w:val="0033CC"/>
          <w:sz w:val="28"/>
          <w:szCs w:val="28"/>
        </w:rPr>
        <w:t>O</w:t>
      </w:r>
      <w:r w:rsidRPr="00906516">
        <w:rPr>
          <w:rFonts w:ascii="Universe" w:hAnsi="Universe"/>
          <w:b/>
          <w:bCs/>
          <w:smallCaps/>
          <w:color w:val="0033CC"/>
          <w:sz w:val="28"/>
          <w:szCs w:val="28"/>
        </w:rPr>
        <w:t>ffice</w:t>
      </w:r>
      <w:r w:rsidRPr="00906516">
        <w:rPr>
          <w:rFonts w:ascii="Universe" w:hAnsi="Universe"/>
          <w:b/>
          <w:bCs/>
          <w:color w:val="0033CC"/>
          <w:sz w:val="28"/>
          <w:szCs w:val="28"/>
        </w:rPr>
        <w:t xml:space="preserve"> </w:t>
      </w:r>
      <w:r w:rsidRPr="00906516">
        <w:rPr>
          <w:rFonts w:ascii="Universe" w:hAnsi="Universe"/>
          <w:b/>
          <w:bCs/>
          <w:smallCaps/>
          <w:color w:val="0033CC"/>
          <w:sz w:val="28"/>
          <w:szCs w:val="28"/>
        </w:rPr>
        <w:t xml:space="preserve">of </w:t>
      </w:r>
      <w:r w:rsidRPr="00906516">
        <w:rPr>
          <w:rFonts w:ascii="Universe" w:hAnsi="Universe"/>
          <w:b/>
          <w:bCs/>
          <w:color w:val="0033CC"/>
          <w:sz w:val="28"/>
          <w:szCs w:val="28"/>
        </w:rPr>
        <w:t>S</w:t>
      </w:r>
      <w:r w:rsidRPr="00906516">
        <w:rPr>
          <w:rFonts w:ascii="Universe" w:hAnsi="Universe"/>
          <w:b/>
          <w:bCs/>
          <w:smallCaps/>
          <w:color w:val="0033CC"/>
          <w:sz w:val="28"/>
          <w:szCs w:val="28"/>
        </w:rPr>
        <w:t xml:space="preserve">pecies </w:t>
      </w:r>
      <w:r w:rsidRPr="00906516">
        <w:rPr>
          <w:rFonts w:ascii="Universe" w:hAnsi="Universe"/>
          <w:b/>
          <w:bCs/>
          <w:color w:val="0033CC"/>
          <w:sz w:val="28"/>
          <w:szCs w:val="28"/>
        </w:rPr>
        <w:t>C</w:t>
      </w:r>
      <w:r w:rsidRPr="00906516">
        <w:rPr>
          <w:rFonts w:ascii="Universe" w:hAnsi="Universe"/>
          <w:b/>
          <w:bCs/>
          <w:smallCaps/>
          <w:color w:val="0033CC"/>
          <w:sz w:val="28"/>
          <w:szCs w:val="28"/>
        </w:rPr>
        <w:t>onservation</w:t>
      </w:r>
    </w:p>
    <w:p w14:paraId="059F9CF8" w14:textId="77777777" w:rsidR="00B80BD5" w:rsidRPr="00B80BD5" w:rsidRDefault="00B80BD5" w:rsidP="00B80BD5">
      <w:pPr>
        <w:spacing w:line="220" w:lineRule="exact"/>
      </w:pPr>
    </w:p>
    <w:p w14:paraId="57558F30" w14:textId="77777777" w:rsidR="00166295" w:rsidRDefault="008D0416" w:rsidP="00B80BD5">
      <w:pPr>
        <w:tabs>
          <w:tab w:val="right" w:pos="2340"/>
          <w:tab w:val="right" w:pos="9234"/>
        </w:tabs>
        <w:spacing w:line="220" w:lineRule="exact"/>
        <w:rPr>
          <w:rFonts w:ascii="Universe" w:hAnsi="Universe"/>
          <w:b/>
          <w:bCs/>
          <w:color w:val="0033CC"/>
          <w:sz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6E40BEB" wp14:editId="75A9E413">
            <wp:simplePos x="0" y="0"/>
            <wp:positionH relativeFrom="column">
              <wp:posOffset>2545397</wp:posOffset>
            </wp:positionH>
            <wp:positionV relativeFrom="paragraph">
              <wp:posOffset>21590</wp:posOffset>
            </wp:positionV>
            <wp:extent cx="887095" cy="887095"/>
            <wp:effectExtent l="0" t="0" r="825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~AUT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630E04" w14:textId="77777777" w:rsidR="00166295" w:rsidRPr="00442286" w:rsidRDefault="00C457FC">
      <w:pPr>
        <w:tabs>
          <w:tab w:val="right" w:pos="1980"/>
          <w:tab w:val="left" w:pos="4646"/>
          <w:tab w:val="right" w:pos="9234"/>
        </w:tabs>
        <w:spacing w:line="220" w:lineRule="exact"/>
        <w:rPr>
          <w:rFonts w:ascii="Universe" w:hAnsi="Universe" w:cs="Arial"/>
          <w:color w:val="0033CC"/>
          <w:sz w:val="18"/>
          <w:szCs w:val="18"/>
        </w:rPr>
      </w:pPr>
      <w:r>
        <w:rPr>
          <w:rFonts w:ascii="Universe" w:hAnsi="Universe"/>
          <w:b/>
          <w:bCs/>
          <w:smallCaps/>
          <w:color w:val="0033CC"/>
          <w:sz w:val="22"/>
          <w:szCs w:val="22"/>
        </w:rPr>
        <w:t>Brad Little</w:t>
      </w:r>
      <w:r w:rsidR="00166295">
        <w:rPr>
          <w:rFonts w:ascii="Times" w:hAnsi="Times" w:cs="Arial"/>
          <w:noProof/>
          <w:color w:val="0033CC"/>
          <w:sz w:val="18"/>
        </w:rPr>
        <w:tab/>
      </w:r>
      <w:r w:rsidR="00166295">
        <w:rPr>
          <w:rFonts w:ascii="Times" w:hAnsi="Times" w:cs="Arial"/>
          <w:noProof/>
          <w:color w:val="0033CC"/>
          <w:sz w:val="18"/>
        </w:rPr>
        <w:tab/>
      </w:r>
      <w:r>
        <w:rPr>
          <w:rFonts w:ascii="Times" w:hAnsi="Times" w:cs="Arial"/>
          <w:noProof/>
          <w:color w:val="0033CC"/>
          <w:sz w:val="18"/>
        </w:rPr>
        <w:tab/>
      </w:r>
      <w:r w:rsidR="00166295" w:rsidRPr="00442286">
        <w:rPr>
          <w:rFonts w:ascii="Universe" w:hAnsi="Universe" w:cs="Arial"/>
          <w:color w:val="0033CC"/>
          <w:sz w:val="18"/>
          <w:szCs w:val="18"/>
        </w:rPr>
        <w:t>P.O. Box 83720</w:t>
      </w:r>
    </w:p>
    <w:p w14:paraId="5B1D604E" w14:textId="77777777" w:rsidR="00166295" w:rsidRPr="00442286" w:rsidRDefault="00166295">
      <w:pPr>
        <w:pStyle w:val="BodyTextIndent"/>
        <w:tabs>
          <w:tab w:val="clear" w:pos="8460"/>
          <w:tab w:val="left" w:pos="171"/>
          <w:tab w:val="left" w:pos="4749"/>
          <w:tab w:val="right" w:pos="9234"/>
        </w:tabs>
        <w:spacing w:line="220" w:lineRule="exact"/>
        <w:ind w:left="0" w:firstLine="0"/>
        <w:rPr>
          <w:rFonts w:ascii="Universe" w:hAnsi="Universe" w:cs="Arial"/>
          <w:color w:val="0033CC"/>
          <w:sz w:val="16"/>
        </w:rPr>
      </w:pPr>
      <w:r w:rsidRPr="00442286">
        <w:rPr>
          <w:rStyle w:val="Heading1Char"/>
          <w:rFonts w:ascii="Universe" w:hAnsi="Universe"/>
          <w:b w:val="0"/>
          <w:bCs w:val="0"/>
          <w:color w:val="0033CC"/>
          <w:sz w:val="18"/>
          <w:szCs w:val="18"/>
        </w:rPr>
        <w:tab/>
        <w:t>Governor</w:t>
      </w:r>
      <w:r w:rsidRPr="00442286">
        <w:rPr>
          <w:rFonts w:ascii="Universe" w:hAnsi="Universe" w:cs="Arial"/>
          <w:color w:val="0033CC"/>
          <w:sz w:val="18"/>
          <w:szCs w:val="18"/>
        </w:rPr>
        <w:tab/>
      </w:r>
      <w:r w:rsidRPr="00442286">
        <w:rPr>
          <w:rFonts w:ascii="Universe" w:hAnsi="Universe" w:cs="Arial"/>
          <w:color w:val="0033CC"/>
          <w:sz w:val="18"/>
          <w:szCs w:val="18"/>
        </w:rPr>
        <w:tab/>
        <w:t>Boise, Idaho 83720-0195</w:t>
      </w:r>
    </w:p>
    <w:p w14:paraId="11047AAA" w14:textId="77777777" w:rsidR="00166295" w:rsidRDefault="00166295" w:rsidP="007A1104">
      <w:pPr>
        <w:spacing w:line="200" w:lineRule="exact"/>
        <w:rPr>
          <w:color w:val="0033CC"/>
        </w:rPr>
      </w:pPr>
      <w:r>
        <w:rPr>
          <w:rFonts w:ascii="Times" w:hAnsi="Times" w:cs="Arial"/>
          <w:color w:val="0033CC"/>
          <w:sz w:val="18"/>
        </w:rPr>
        <w:tab/>
      </w:r>
    </w:p>
    <w:p w14:paraId="73E27591" w14:textId="77777777" w:rsidR="00166295" w:rsidRDefault="00166295">
      <w:pPr>
        <w:pStyle w:val="BodyTextIndent"/>
        <w:tabs>
          <w:tab w:val="clear" w:pos="8460"/>
          <w:tab w:val="left" w:pos="900"/>
          <w:tab w:val="right" w:pos="9234"/>
        </w:tabs>
        <w:spacing w:after="40" w:line="100" w:lineRule="exact"/>
        <w:ind w:left="0" w:firstLine="0"/>
        <w:rPr>
          <w:rFonts w:ascii="Times" w:hAnsi="Times" w:cs="Arial"/>
          <w:color w:val="0033CC"/>
          <w:sz w:val="18"/>
        </w:rPr>
      </w:pPr>
      <w:r>
        <w:rPr>
          <w:rFonts w:ascii="Times" w:hAnsi="Times" w:cs="Arial"/>
          <w:color w:val="0033CC"/>
          <w:sz w:val="18"/>
        </w:rPr>
        <w:tab/>
      </w:r>
    </w:p>
    <w:p w14:paraId="51C52327" w14:textId="13D7117F" w:rsidR="00166295" w:rsidRPr="00442286" w:rsidRDefault="00B1040B">
      <w:pPr>
        <w:pStyle w:val="Heading1"/>
        <w:tabs>
          <w:tab w:val="right" w:pos="9234"/>
        </w:tabs>
        <w:spacing w:line="220" w:lineRule="exact"/>
        <w:rPr>
          <w:rFonts w:ascii="Universe" w:hAnsi="Universe" w:cs="Arial"/>
          <w:color w:val="0033CC"/>
          <w:sz w:val="18"/>
          <w:szCs w:val="18"/>
        </w:rPr>
      </w:pPr>
      <w:r>
        <w:rPr>
          <w:rFonts w:ascii="Universe" w:hAnsi="Universe"/>
          <w:bCs w:val="0"/>
          <w:smallCaps/>
          <w:color w:val="0033CC"/>
          <w:sz w:val="22"/>
          <w:szCs w:val="22"/>
        </w:rPr>
        <w:t xml:space="preserve">Mike </w:t>
      </w:r>
      <w:proofErr w:type="spellStart"/>
      <w:r>
        <w:rPr>
          <w:rFonts w:ascii="Universe" w:hAnsi="Universe"/>
          <w:bCs w:val="0"/>
          <w:smallCaps/>
          <w:color w:val="0033CC"/>
          <w:sz w:val="22"/>
          <w:szCs w:val="22"/>
        </w:rPr>
        <w:t>edmondson</w:t>
      </w:r>
      <w:proofErr w:type="spellEnd"/>
      <w:r w:rsidR="00166295">
        <w:rPr>
          <w:rFonts w:ascii="Times" w:hAnsi="Times" w:cs="Arial"/>
          <w:color w:val="0033CC"/>
          <w:sz w:val="18"/>
        </w:rPr>
        <w:tab/>
      </w:r>
      <w:r w:rsidR="00166295">
        <w:rPr>
          <w:rFonts w:ascii="Times" w:hAnsi="Times" w:cs="Arial"/>
          <w:color w:val="0033CC"/>
          <w:sz w:val="18"/>
        </w:rPr>
        <w:tab/>
      </w:r>
      <w:r w:rsidR="00960F59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>304</w:t>
      </w:r>
      <w:r w:rsidR="00166295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 xml:space="preserve"> North </w:t>
      </w:r>
      <w:r w:rsidR="00960F59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 xml:space="preserve">Eighth </w:t>
      </w:r>
      <w:r w:rsidR="00166295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>Street</w:t>
      </w:r>
      <w:r w:rsidR="00C676F4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 xml:space="preserve">, Suite </w:t>
      </w:r>
      <w:r w:rsidR="00960F59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>149</w:t>
      </w:r>
    </w:p>
    <w:p w14:paraId="12E2632A" w14:textId="62DEFD73" w:rsidR="00837B8E" w:rsidRPr="00442286" w:rsidRDefault="00166295" w:rsidP="00837B8E">
      <w:pPr>
        <w:pStyle w:val="Heading1"/>
        <w:tabs>
          <w:tab w:val="left" w:pos="171"/>
          <w:tab w:val="left" w:pos="1260"/>
          <w:tab w:val="right" w:pos="9234"/>
        </w:tabs>
        <w:spacing w:line="220" w:lineRule="exact"/>
        <w:rPr>
          <w:rFonts w:ascii="Universe" w:hAnsi="Universe" w:cs="Arial"/>
          <w:b w:val="0"/>
          <w:bCs w:val="0"/>
          <w:color w:val="0033CC"/>
          <w:sz w:val="18"/>
          <w:szCs w:val="18"/>
        </w:rPr>
      </w:pPr>
      <w:r w:rsidRPr="00442286">
        <w:rPr>
          <w:rFonts w:ascii="Universe" w:hAnsi="Universe"/>
          <w:b w:val="0"/>
          <w:bCs w:val="0"/>
          <w:color w:val="0033CC"/>
          <w:sz w:val="18"/>
          <w:szCs w:val="18"/>
        </w:rPr>
        <w:tab/>
        <w:t>Administrator</w:t>
      </w:r>
      <w:r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ab/>
      </w:r>
      <w:r w:rsidR="00B738D0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ab/>
      </w:r>
      <w:r w:rsidR="00C64B85">
        <w:rPr>
          <w:rFonts w:ascii="Universe" w:hAnsi="Universe" w:cs="Arial"/>
          <w:b w:val="0"/>
          <w:bCs w:val="0"/>
          <w:color w:val="0033CC"/>
          <w:sz w:val="18"/>
          <w:szCs w:val="18"/>
        </w:rPr>
        <w:tab/>
      </w:r>
      <w:r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 xml:space="preserve">Boise, </w:t>
      </w:r>
      <w:r w:rsidR="002126DE" w:rsidRPr="00442286">
        <w:rPr>
          <w:rFonts w:ascii="Universe" w:hAnsi="Universe" w:cs="Arial"/>
          <w:b w:val="0"/>
          <w:bCs w:val="0"/>
          <w:color w:val="0033CC"/>
          <w:sz w:val="18"/>
          <w:szCs w:val="18"/>
        </w:rPr>
        <w:t>Idaho 837</w:t>
      </w:r>
      <w:r w:rsidR="00AE70B2">
        <w:rPr>
          <w:rFonts w:ascii="Universe" w:hAnsi="Universe" w:cs="Arial"/>
          <w:b w:val="0"/>
          <w:bCs w:val="0"/>
          <w:color w:val="0033CC"/>
          <w:sz w:val="18"/>
          <w:szCs w:val="18"/>
        </w:rPr>
        <w:t>02</w:t>
      </w:r>
      <w:r w:rsidR="00250BA8">
        <w:rPr>
          <w:rFonts w:ascii="Universe" w:hAnsi="Universe" w:cs="Arial"/>
          <w:b w:val="0"/>
          <w:bCs w:val="0"/>
          <w:color w:val="0033CC"/>
          <w:sz w:val="18"/>
          <w:szCs w:val="18"/>
        </w:rPr>
        <w:t>-5833</w:t>
      </w:r>
    </w:p>
    <w:p w14:paraId="12030D7D" w14:textId="77777777" w:rsidR="00CC3541" w:rsidRDefault="00CC3541" w:rsidP="00837B8E">
      <w:pPr>
        <w:rPr>
          <w:rFonts w:ascii="Times New Roman" w:hAnsi="Times New Roman"/>
        </w:rPr>
      </w:pPr>
    </w:p>
    <w:p w14:paraId="1A2935FA" w14:textId="77777777" w:rsidR="00CC3541" w:rsidRDefault="00CC3541" w:rsidP="00CC3541">
      <w:pPr>
        <w:rPr>
          <w:rFonts w:ascii="Times New Roman" w:hAnsi="Times New Roman"/>
        </w:rPr>
      </w:pPr>
    </w:p>
    <w:p w14:paraId="3A0868D3" w14:textId="4903F1BC" w:rsidR="00837B8E" w:rsidRPr="00FB1F57" w:rsidRDefault="000C61FC" w:rsidP="00CC3541">
      <w:pPr>
        <w:jc w:val="center"/>
        <w:rPr>
          <w:rFonts w:ascii="Times New Roman" w:hAnsi="Times New Roman"/>
          <w:sz w:val="22"/>
          <w:szCs w:val="22"/>
        </w:rPr>
      </w:pPr>
      <w:r w:rsidRPr="00DC0A62">
        <w:rPr>
          <w:rFonts w:ascii="Times New Roman" w:hAnsi="Times New Roman"/>
          <w:sz w:val="22"/>
          <w:szCs w:val="22"/>
        </w:rPr>
        <w:t>February</w:t>
      </w:r>
      <w:r w:rsidR="00FB1F57" w:rsidRPr="00DC0A62">
        <w:rPr>
          <w:rFonts w:ascii="Times New Roman" w:hAnsi="Times New Roman"/>
          <w:sz w:val="22"/>
          <w:szCs w:val="22"/>
        </w:rPr>
        <w:t xml:space="preserve"> 20</w:t>
      </w:r>
      <w:r w:rsidRPr="00DC0A62">
        <w:rPr>
          <w:rFonts w:ascii="Times New Roman" w:hAnsi="Times New Roman"/>
          <w:sz w:val="22"/>
          <w:szCs w:val="22"/>
        </w:rPr>
        <w:t>2</w:t>
      </w:r>
      <w:r w:rsidR="00FC1964">
        <w:rPr>
          <w:rFonts w:ascii="Times New Roman" w:hAnsi="Times New Roman"/>
          <w:sz w:val="22"/>
          <w:szCs w:val="22"/>
        </w:rPr>
        <w:t>4</w:t>
      </w:r>
    </w:p>
    <w:p w14:paraId="6FAA388C" w14:textId="77777777" w:rsidR="00FB1F57" w:rsidRPr="00FB1F57" w:rsidRDefault="00FB1F57" w:rsidP="00CC3541">
      <w:pPr>
        <w:jc w:val="center"/>
        <w:rPr>
          <w:rFonts w:ascii="Times New Roman" w:hAnsi="Times New Roman"/>
          <w:sz w:val="22"/>
          <w:szCs w:val="22"/>
        </w:rPr>
      </w:pPr>
    </w:p>
    <w:p w14:paraId="70484127" w14:textId="6822688C" w:rsidR="00FB1F57" w:rsidRPr="00FB1F57" w:rsidRDefault="000C61FC" w:rsidP="00FB1F5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Request</w:t>
      </w:r>
      <w:r w:rsidR="00FB1F57" w:rsidRPr="00FB1F57">
        <w:rPr>
          <w:rFonts w:ascii="Times New Roman" w:hAnsi="Times New Roman"/>
          <w:b/>
          <w:sz w:val="22"/>
          <w:szCs w:val="22"/>
        </w:rPr>
        <w:t xml:space="preserve"> for Sage-grouse Habitat Restoration Projects</w:t>
      </w:r>
    </w:p>
    <w:p w14:paraId="1EF85D65" w14:textId="77777777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</w:p>
    <w:p w14:paraId="3923B8A5" w14:textId="640D7A9F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  <w:r w:rsidRPr="00FB1F57">
        <w:rPr>
          <w:rFonts w:ascii="Times New Roman" w:hAnsi="Times New Roman"/>
          <w:sz w:val="22"/>
          <w:szCs w:val="22"/>
        </w:rPr>
        <w:t xml:space="preserve">The </w:t>
      </w:r>
      <w:r w:rsidR="002722F0">
        <w:rPr>
          <w:rFonts w:ascii="Times New Roman" w:hAnsi="Times New Roman"/>
          <w:sz w:val="22"/>
          <w:szCs w:val="22"/>
        </w:rPr>
        <w:t xml:space="preserve">Idaho Governor’s </w:t>
      </w:r>
      <w:r w:rsidRPr="00FB1F57">
        <w:rPr>
          <w:rFonts w:ascii="Times New Roman" w:hAnsi="Times New Roman"/>
          <w:sz w:val="22"/>
          <w:szCs w:val="22"/>
        </w:rPr>
        <w:t>Office of Species Conservation (OSC) and Sage-Grouse Actions Team (</w:t>
      </w:r>
      <w:r w:rsidR="0003595C">
        <w:rPr>
          <w:rFonts w:ascii="Times New Roman" w:hAnsi="Times New Roman"/>
          <w:sz w:val="22"/>
          <w:szCs w:val="22"/>
        </w:rPr>
        <w:t xml:space="preserve">Actions </w:t>
      </w:r>
      <w:r w:rsidRPr="00FB1F57">
        <w:rPr>
          <w:rFonts w:ascii="Times New Roman" w:hAnsi="Times New Roman"/>
          <w:sz w:val="22"/>
          <w:szCs w:val="22"/>
        </w:rPr>
        <w:t>Team) are accepting proposals for sage-grouse habitat restoration</w:t>
      </w:r>
      <w:r w:rsidR="003E095F">
        <w:rPr>
          <w:rFonts w:ascii="Times New Roman" w:hAnsi="Times New Roman"/>
          <w:sz w:val="22"/>
          <w:szCs w:val="22"/>
        </w:rPr>
        <w:t xml:space="preserve"> projects</w:t>
      </w:r>
      <w:r w:rsidRPr="00FB1F57">
        <w:rPr>
          <w:rFonts w:ascii="Times New Roman" w:hAnsi="Times New Roman"/>
          <w:sz w:val="22"/>
          <w:szCs w:val="22"/>
        </w:rPr>
        <w:t xml:space="preserve">. </w:t>
      </w:r>
      <w:r w:rsidR="00193BC6">
        <w:rPr>
          <w:rFonts w:ascii="Times New Roman" w:hAnsi="Times New Roman"/>
          <w:sz w:val="22"/>
          <w:szCs w:val="22"/>
        </w:rPr>
        <w:t xml:space="preserve">There will be </w:t>
      </w:r>
      <w:r w:rsidR="00193BC6" w:rsidRPr="00FB1F57">
        <w:rPr>
          <w:rFonts w:ascii="Times New Roman" w:hAnsi="Times New Roman"/>
          <w:sz w:val="22"/>
          <w:szCs w:val="22"/>
        </w:rPr>
        <w:t>$</w:t>
      </w:r>
      <w:r w:rsidR="00193BC6">
        <w:rPr>
          <w:rFonts w:ascii="Times New Roman" w:hAnsi="Times New Roman"/>
          <w:sz w:val="22"/>
          <w:szCs w:val="22"/>
        </w:rPr>
        <w:t>6</w:t>
      </w:r>
      <w:r w:rsidR="00193BC6" w:rsidRPr="00FB1F57">
        <w:rPr>
          <w:rFonts w:ascii="Times New Roman" w:hAnsi="Times New Roman"/>
          <w:sz w:val="22"/>
          <w:szCs w:val="22"/>
        </w:rPr>
        <w:t>00,00</w:t>
      </w:r>
      <w:r w:rsidR="00193BC6">
        <w:rPr>
          <w:rFonts w:ascii="Times New Roman" w:hAnsi="Times New Roman"/>
          <w:sz w:val="22"/>
          <w:szCs w:val="22"/>
        </w:rPr>
        <w:t>0 available for funding projects contingent on approval by the legislature</w:t>
      </w:r>
      <w:r w:rsidR="00193BC6" w:rsidRPr="00FB1F57">
        <w:rPr>
          <w:rFonts w:ascii="Times New Roman" w:hAnsi="Times New Roman"/>
          <w:sz w:val="22"/>
          <w:szCs w:val="22"/>
        </w:rPr>
        <w:t xml:space="preserve"> </w:t>
      </w:r>
      <w:r w:rsidR="00193BC6">
        <w:rPr>
          <w:rFonts w:ascii="Times New Roman" w:hAnsi="Times New Roman"/>
          <w:sz w:val="22"/>
          <w:szCs w:val="22"/>
        </w:rPr>
        <w:t>f</w:t>
      </w:r>
      <w:r w:rsidRPr="00FB1F57">
        <w:rPr>
          <w:rFonts w:ascii="Times New Roman" w:hAnsi="Times New Roman"/>
          <w:sz w:val="22"/>
          <w:szCs w:val="22"/>
        </w:rPr>
        <w:t xml:space="preserve">or </w:t>
      </w:r>
      <w:r w:rsidR="005F47B9">
        <w:rPr>
          <w:rFonts w:ascii="Times New Roman" w:hAnsi="Times New Roman"/>
          <w:sz w:val="22"/>
          <w:szCs w:val="22"/>
        </w:rPr>
        <w:t xml:space="preserve">state </w:t>
      </w:r>
      <w:r w:rsidR="00C457FC">
        <w:rPr>
          <w:rFonts w:ascii="Times New Roman" w:hAnsi="Times New Roman"/>
          <w:sz w:val="22"/>
          <w:szCs w:val="22"/>
        </w:rPr>
        <w:t>Fiscal Year 202</w:t>
      </w:r>
      <w:r w:rsidR="00FC1964">
        <w:rPr>
          <w:rFonts w:ascii="Times New Roman" w:hAnsi="Times New Roman"/>
          <w:sz w:val="22"/>
          <w:szCs w:val="22"/>
        </w:rPr>
        <w:t>5</w:t>
      </w:r>
      <w:r w:rsidR="00C457FC">
        <w:rPr>
          <w:rFonts w:ascii="Times New Roman" w:hAnsi="Times New Roman"/>
          <w:sz w:val="22"/>
          <w:szCs w:val="22"/>
        </w:rPr>
        <w:t xml:space="preserve"> (FY2</w:t>
      </w:r>
      <w:r w:rsidR="00FC1964">
        <w:rPr>
          <w:rFonts w:ascii="Times New Roman" w:hAnsi="Times New Roman"/>
          <w:sz w:val="22"/>
          <w:szCs w:val="22"/>
        </w:rPr>
        <w:t>5</w:t>
      </w:r>
      <w:r w:rsidRPr="00FB1F57">
        <w:rPr>
          <w:rFonts w:ascii="Times New Roman" w:hAnsi="Times New Roman"/>
          <w:sz w:val="22"/>
          <w:szCs w:val="22"/>
        </w:rPr>
        <w:t xml:space="preserve">) to implement actions outlined in the Governor’s </w:t>
      </w:r>
      <w:r w:rsidR="00193BC6">
        <w:rPr>
          <w:rFonts w:ascii="Times New Roman" w:hAnsi="Times New Roman"/>
          <w:sz w:val="22"/>
          <w:szCs w:val="22"/>
        </w:rPr>
        <w:t>Sage-grouse Management Plan</w:t>
      </w:r>
      <w:r w:rsidRPr="00FB1F57">
        <w:rPr>
          <w:rFonts w:ascii="Times New Roman" w:hAnsi="Times New Roman"/>
          <w:sz w:val="22"/>
          <w:szCs w:val="22"/>
        </w:rPr>
        <w:t xml:space="preserve"> (</w:t>
      </w:r>
      <w:r w:rsidR="00193BC6">
        <w:rPr>
          <w:rFonts w:ascii="Times New Roman" w:hAnsi="Times New Roman"/>
          <w:sz w:val="22"/>
          <w:szCs w:val="22"/>
        </w:rPr>
        <w:t>2021 Idaho Plan</w:t>
      </w:r>
      <w:r w:rsidRPr="00FB1F57">
        <w:rPr>
          <w:rFonts w:ascii="Times New Roman" w:hAnsi="Times New Roman"/>
          <w:sz w:val="22"/>
          <w:szCs w:val="22"/>
        </w:rPr>
        <w:t>)</w:t>
      </w:r>
      <w:r w:rsidR="00193BC6">
        <w:rPr>
          <w:rFonts w:ascii="Times New Roman" w:hAnsi="Times New Roman"/>
          <w:sz w:val="22"/>
          <w:szCs w:val="22"/>
        </w:rPr>
        <w:t xml:space="preserve"> </w:t>
      </w:r>
      <w:hyperlink r:id="rId9" w:history="1">
        <w:r w:rsidR="00193BC6" w:rsidRPr="0043184A">
          <w:rPr>
            <w:rStyle w:val="Hyperlink"/>
            <w:rFonts w:ascii="Times New Roman" w:hAnsi="Times New Roman"/>
            <w:sz w:val="22"/>
            <w:szCs w:val="22"/>
          </w:rPr>
          <w:t>https://gov.idaho.gov/wp-content/uploads/2022/03/Attachment1_2021IdahoPlan-FINAL.pdf</w:t>
        </w:r>
      </w:hyperlink>
      <w:r w:rsidR="00193BC6">
        <w:rPr>
          <w:rFonts w:ascii="Times New Roman" w:hAnsi="Times New Roman"/>
          <w:sz w:val="22"/>
          <w:szCs w:val="22"/>
        </w:rPr>
        <w:t xml:space="preserve"> </w:t>
      </w:r>
      <w:r w:rsidR="00905C57">
        <w:rPr>
          <w:rFonts w:ascii="Times New Roman" w:hAnsi="Times New Roman"/>
          <w:sz w:val="22"/>
          <w:szCs w:val="22"/>
        </w:rPr>
        <w:t xml:space="preserve">. </w:t>
      </w:r>
      <w:r w:rsidR="000C61FC" w:rsidRPr="00FB1F57">
        <w:rPr>
          <w:rFonts w:ascii="Times New Roman" w:hAnsi="Times New Roman"/>
          <w:sz w:val="22"/>
          <w:szCs w:val="22"/>
        </w:rPr>
        <w:t>The</w:t>
      </w:r>
      <w:r w:rsidR="003E095F">
        <w:rPr>
          <w:rFonts w:ascii="Times New Roman" w:hAnsi="Times New Roman"/>
          <w:sz w:val="22"/>
          <w:szCs w:val="22"/>
        </w:rPr>
        <w:t xml:space="preserve"> </w:t>
      </w:r>
      <w:r w:rsidR="00193BC6">
        <w:rPr>
          <w:rFonts w:ascii="Times New Roman" w:hAnsi="Times New Roman"/>
          <w:sz w:val="22"/>
          <w:szCs w:val="22"/>
        </w:rPr>
        <w:t xml:space="preserve">Actions Team works with partners </w:t>
      </w:r>
      <w:r w:rsidR="000C61FC">
        <w:rPr>
          <w:rFonts w:ascii="Times New Roman" w:hAnsi="Times New Roman"/>
          <w:sz w:val="22"/>
          <w:szCs w:val="22"/>
        </w:rPr>
        <w:t>to secure</w:t>
      </w:r>
      <w:r w:rsidR="00193BC6">
        <w:rPr>
          <w:rFonts w:ascii="Times New Roman" w:hAnsi="Times New Roman"/>
          <w:sz w:val="22"/>
          <w:szCs w:val="22"/>
        </w:rPr>
        <w:t xml:space="preserve"> and leverage</w:t>
      </w:r>
      <w:r w:rsidR="000C61FC">
        <w:rPr>
          <w:rFonts w:ascii="Times New Roman" w:hAnsi="Times New Roman"/>
          <w:sz w:val="22"/>
          <w:szCs w:val="22"/>
        </w:rPr>
        <w:t xml:space="preserve"> additional funding </w:t>
      </w:r>
      <w:r w:rsidR="00193BC6">
        <w:rPr>
          <w:rFonts w:ascii="Times New Roman" w:hAnsi="Times New Roman"/>
          <w:sz w:val="22"/>
          <w:szCs w:val="22"/>
        </w:rPr>
        <w:t>to</w:t>
      </w:r>
      <w:r w:rsidR="000C61FC" w:rsidRPr="00FB1F57">
        <w:rPr>
          <w:rFonts w:ascii="Times New Roman" w:hAnsi="Times New Roman"/>
          <w:sz w:val="22"/>
          <w:szCs w:val="22"/>
        </w:rPr>
        <w:t xml:space="preserve"> suppor</w:t>
      </w:r>
      <w:r w:rsidR="00193BC6">
        <w:rPr>
          <w:rFonts w:ascii="Times New Roman" w:hAnsi="Times New Roman"/>
          <w:sz w:val="22"/>
          <w:szCs w:val="22"/>
        </w:rPr>
        <w:t>t</w:t>
      </w:r>
      <w:r w:rsidR="000C61FC" w:rsidRPr="00FB1F57">
        <w:rPr>
          <w:rFonts w:ascii="Times New Roman" w:hAnsi="Times New Roman"/>
          <w:sz w:val="22"/>
          <w:szCs w:val="22"/>
        </w:rPr>
        <w:t xml:space="preserve"> sage-grouse conservation in Idaho.</w:t>
      </w:r>
    </w:p>
    <w:p w14:paraId="2A6F5A53" w14:textId="77777777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</w:p>
    <w:p w14:paraId="6BF19742" w14:textId="40B97246" w:rsidR="00522A46" w:rsidRPr="00FB1F57" w:rsidRDefault="00FB1F57" w:rsidP="00FB1F57">
      <w:pPr>
        <w:rPr>
          <w:rFonts w:ascii="Times New Roman" w:hAnsi="Times New Roman"/>
          <w:sz w:val="22"/>
          <w:szCs w:val="22"/>
        </w:rPr>
      </w:pPr>
      <w:r w:rsidRPr="00FB1F57">
        <w:rPr>
          <w:rFonts w:ascii="Times New Roman" w:hAnsi="Times New Roman"/>
          <w:sz w:val="22"/>
          <w:szCs w:val="22"/>
        </w:rPr>
        <w:t xml:space="preserve">OSC and </w:t>
      </w:r>
      <w:r w:rsidR="008463B4">
        <w:rPr>
          <w:rFonts w:ascii="Times New Roman" w:hAnsi="Times New Roman"/>
          <w:sz w:val="22"/>
          <w:szCs w:val="22"/>
        </w:rPr>
        <w:t xml:space="preserve">the </w:t>
      </w:r>
      <w:r w:rsidRPr="00FB1F57">
        <w:rPr>
          <w:rFonts w:ascii="Times New Roman" w:hAnsi="Times New Roman"/>
          <w:sz w:val="22"/>
          <w:szCs w:val="22"/>
        </w:rPr>
        <w:t xml:space="preserve">other state agencies charged with implementing the </w:t>
      </w:r>
      <w:r w:rsidR="00193BC6">
        <w:rPr>
          <w:rFonts w:ascii="Times New Roman" w:hAnsi="Times New Roman"/>
          <w:sz w:val="22"/>
          <w:szCs w:val="22"/>
        </w:rPr>
        <w:t>2021 Idaho Plan</w:t>
      </w:r>
      <w:r w:rsidRPr="00FB1F57">
        <w:rPr>
          <w:rFonts w:ascii="Times New Roman" w:hAnsi="Times New Roman"/>
          <w:sz w:val="22"/>
          <w:szCs w:val="22"/>
        </w:rPr>
        <w:t xml:space="preserve"> (Idaho Department of Lands</w:t>
      </w:r>
      <w:r w:rsidR="00FE0FF1">
        <w:rPr>
          <w:rFonts w:ascii="Times New Roman" w:hAnsi="Times New Roman"/>
          <w:sz w:val="22"/>
          <w:szCs w:val="22"/>
        </w:rPr>
        <w:t xml:space="preserve"> and</w:t>
      </w:r>
      <w:r w:rsidRPr="00FB1F57">
        <w:rPr>
          <w:rFonts w:ascii="Times New Roman" w:hAnsi="Times New Roman"/>
          <w:sz w:val="22"/>
          <w:szCs w:val="22"/>
        </w:rPr>
        <w:t xml:space="preserve"> Idaho Department of Fish and Game) partnered with federal agencies (</w:t>
      </w:r>
      <w:r w:rsidR="00FE0FF1" w:rsidRPr="00FB1F57">
        <w:rPr>
          <w:rFonts w:ascii="Times New Roman" w:hAnsi="Times New Roman"/>
          <w:sz w:val="22"/>
          <w:szCs w:val="22"/>
        </w:rPr>
        <w:t>FWS</w:t>
      </w:r>
      <w:r w:rsidR="00FE0FF1">
        <w:rPr>
          <w:rFonts w:ascii="Times New Roman" w:hAnsi="Times New Roman"/>
          <w:sz w:val="22"/>
          <w:szCs w:val="22"/>
        </w:rPr>
        <w:t>,</w:t>
      </w:r>
      <w:r w:rsidR="00FE0FF1" w:rsidRPr="00FB1F57">
        <w:rPr>
          <w:rFonts w:ascii="Times New Roman" w:hAnsi="Times New Roman"/>
          <w:sz w:val="22"/>
          <w:szCs w:val="22"/>
        </w:rPr>
        <w:t xml:space="preserve"> BLM</w:t>
      </w:r>
      <w:r w:rsidR="00FE0FF1">
        <w:rPr>
          <w:rFonts w:ascii="Times New Roman" w:hAnsi="Times New Roman"/>
          <w:sz w:val="22"/>
          <w:szCs w:val="22"/>
        </w:rPr>
        <w:t>, USFS</w:t>
      </w:r>
      <w:r w:rsidRPr="00FB1F57">
        <w:rPr>
          <w:rFonts w:ascii="Times New Roman" w:hAnsi="Times New Roman"/>
          <w:sz w:val="22"/>
          <w:szCs w:val="22"/>
        </w:rPr>
        <w:t xml:space="preserve">, and Natural Resources Conservation Service), </w:t>
      </w:r>
      <w:r w:rsidR="00FE0FF1">
        <w:rPr>
          <w:rFonts w:ascii="Times New Roman" w:hAnsi="Times New Roman"/>
          <w:sz w:val="22"/>
          <w:szCs w:val="22"/>
        </w:rPr>
        <w:t xml:space="preserve">as well as </w:t>
      </w:r>
      <w:r w:rsidRPr="00FB1F57">
        <w:rPr>
          <w:rFonts w:ascii="Times New Roman" w:hAnsi="Times New Roman"/>
          <w:sz w:val="22"/>
          <w:szCs w:val="22"/>
        </w:rPr>
        <w:t xml:space="preserve">the Idaho Soil and Water Conservation Commission, Idaho </w:t>
      </w:r>
      <w:r w:rsidR="005F47B9">
        <w:rPr>
          <w:rFonts w:ascii="Times New Roman" w:hAnsi="Times New Roman"/>
          <w:sz w:val="22"/>
          <w:szCs w:val="22"/>
        </w:rPr>
        <w:t xml:space="preserve">State </w:t>
      </w:r>
      <w:r w:rsidRPr="00FB1F57">
        <w:rPr>
          <w:rFonts w:ascii="Times New Roman" w:hAnsi="Times New Roman"/>
          <w:sz w:val="22"/>
          <w:szCs w:val="22"/>
        </w:rPr>
        <w:t xml:space="preserve">Department of Agriculture, and The Nature Conservancy to create the </w:t>
      </w:r>
      <w:r w:rsidR="0003595C">
        <w:rPr>
          <w:rFonts w:ascii="Times New Roman" w:hAnsi="Times New Roman"/>
          <w:sz w:val="22"/>
          <w:szCs w:val="22"/>
        </w:rPr>
        <w:t xml:space="preserve">Actions </w:t>
      </w:r>
      <w:r w:rsidRPr="00FB1F57">
        <w:rPr>
          <w:rFonts w:ascii="Times New Roman" w:hAnsi="Times New Roman"/>
          <w:sz w:val="22"/>
          <w:szCs w:val="22"/>
        </w:rPr>
        <w:t xml:space="preserve">Team. The </w:t>
      </w:r>
      <w:r w:rsidR="0003595C">
        <w:rPr>
          <w:rFonts w:ascii="Times New Roman" w:hAnsi="Times New Roman"/>
          <w:sz w:val="22"/>
          <w:szCs w:val="22"/>
        </w:rPr>
        <w:t xml:space="preserve">Actions </w:t>
      </w:r>
      <w:r w:rsidRPr="00FB1F57">
        <w:rPr>
          <w:rFonts w:ascii="Times New Roman" w:hAnsi="Times New Roman"/>
          <w:sz w:val="22"/>
          <w:szCs w:val="22"/>
        </w:rPr>
        <w:t>Team meets regularly to identify, prioritize, and fund projects that target the</w:t>
      </w:r>
      <w:r w:rsidR="00C457FC">
        <w:rPr>
          <w:rFonts w:ascii="Times New Roman" w:hAnsi="Times New Roman"/>
          <w:sz w:val="22"/>
          <w:szCs w:val="22"/>
        </w:rPr>
        <w:t xml:space="preserve"> primary threats (</w:t>
      </w:r>
      <w:r w:rsidR="00C457FC" w:rsidRPr="00FB1F57">
        <w:rPr>
          <w:rFonts w:ascii="Times New Roman" w:hAnsi="Times New Roman"/>
          <w:sz w:val="22"/>
          <w:szCs w:val="22"/>
        </w:rPr>
        <w:t>invasive plant species and wildfire</w:t>
      </w:r>
      <w:r w:rsidR="00C457FC">
        <w:rPr>
          <w:rFonts w:ascii="Times New Roman" w:hAnsi="Times New Roman"/>
          <w:sz w:val="22"/>
          <w:szCs w:val="22"/>
        </w:rPr>
        <w:t>) and limiting factors to sage-grouse</w:t>
      </w:r>
      <w:r w:rsidRPr="00FB1F57">
        <w:rPr>
          <w:rFonts w:ascii="Times New Roman" w:hAnsi="Times New Roman"/>
          <w:sz w:val="22"/>
          <w:szCs w:val="22"/>
        </w:rPr>
        <w:t>.</w:t>
      </w:r>
      <w:r w:rsidR="000C61FC">
        <w:rPr>
          <w:rFonts w:ascii="Times New Roman" w:hAnsi="Times New Roman"/>
          <w:sz w:val="22"/>
          <w:szCs w:val="22"/>
        </w:rPr>
        <w:t xml:space="preserve"> </w:t>
      </w:r>
    </w:p>
    <w:p w14:paraId="2E44C001" w14:textId="77777777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</w:p>
    <w:p w14:paraId="7EBBE0EA" w14:textId="7F6631B6" w:rsidR="008463B4" w:rsidRPr="00BE35C2" w:rsidRDefault="008463B4" w:rsidP="008463B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grant application form, </w:t>
      </w:r>
      <w:r w:rsidRPr="00FB1F57">
        <w:rPr>
          <w:rFonts w:ascii="Times New Roman" w:hAnsi="Times New Roman"/>
          <w:sz w:val="22"/>
          <w:szCs w:val="22"/>
        </w:rPr>
        <w:t>application instructions</w:t>
      </w:r>
      <w:r>
        <w:rPr>
          <w:rFonts w:ascii="Times New Roman" w:hAnsi="Times New Roman"/>
          <w:sz w:val="22"/>
          <w:szCs w:val="22"/>
        </w:rPr>
        <w:t>, ranking information</w:t>
      </w:r>
      <w:r w:rsidRPr="00FB1F57">
        <w:rPr>
          <w:rFonts w:ascii="Times New Roman" w:hAnsi="Times New Roman"/>
          <w:sz w:val="22"/>
          <w:szCs w:val="22"/>
        </w:rPr>
        <w:t xml:space="preserve"> and Request for Proposals (RFP) documents can be found on the OSC website</w:t>
      </w:r>
      <w:r>
        <w:rPr>
          <w:rFonts w:ascii="Times New Roman" w:hAnsi="Times New Roman"/>
          <w:sz w:val="22"/>
          <w:szCs w:val="22"/>
        </w:rPr>
        <w:t xml:space="preserve"> (</w:t>
      </w:r>
      <w:hyperlink r:id="rId10" w:history="1">
        <w:r w:rsidR="008C3A46" w:rsidRPr="00BE35C2">
          <w:rPr>
            <w:rStyle w:val="Hyperlink"/>
            <w:rFonts w:ascii="Times New Roman" w:hAnsi="Times New Roman"/>
            <w:sz w:val="22"/>
            <w:szCs w:val="22"/>
          </w:rPr>
          <w:t>https://species.idaho.gov/sage-grouse-actions-team/</w:t>
        </w:r>
      </w:hyperlink>
      <w:r w:rsidRPr="00BE35C2">
        <w:rPr>
          <w:rFonts w:ascii="Times New Roman" w:hAnsi="Times New Roman"/>
          <w:sz w:val="22"/>
          <w:szCs w:val="22"/>
        </w:rPr>
        <w:t xml:space="preserve">). </w:t>
      </w:r>
    </w:p>
    <w:p w14:paraId="08B067EC" w14:textId="77777777" w:rsidR="008463B4" w:rsidRDefault="008463B4" w:rsidP="008463B4">
      <w:pPr>
        <w:rPr>
          <w:rFonts w:ascii="Times New Roman" w:hAnsi="Times New Roman"/>
          <w:sz w:val="22"/>
          <w:szCs w:val="22"/>
        </w:rPr>
      </w:pPr>
    </w:p>
    <w:p w14:paraId="37158EAD" w14:textId="4F8995FC" w:rsidR="0003595C" w:rsidRDefault="0003595C" w:rsidP="008463B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Projects that will rank higher</w:t>
      </w:r>
      <w:r w:rsidR="008F001E">
        <w:rPr>
          <w:rFonts w:ascii="Times New Roman" w:hAnsi="Times New Roman"/>
          <w:sz w:val="22"/>
          <w:szCs w:val="22"/>
        </w:rPr>
        <w:t xml:space="preserve"> in FY2</w:t>
      </w:r>
      <w:r w:rsidR="00FC1964">
        <w:rPr>
          <w:rFonts w:ascii="Times New Roman" w:hAnsi="Times New Roman"/>
          <w:sz w:val="22"/>
          <w:szCs w:val="22"/>
        </w:rPr>
        <w:t>5</w:t>
      </w:r>
      <w:r>
        <w:rPr>
          <w:rFonts w:ascii="Times New Roman" w:hAnsi="Times New Roman"/>
          <w:sz w:val="22"/>
          <w:szCs w:val="22"/>
        </w:rPr>
        <w:t xml:space="preserve"> are located in the following Focus Areas</w:t>
      </w:r>
      <w:r w:rsidR="008F001E">
        <w:rPr>
          <w:rFonts w:ascii="Times New Roman" w:hAnsi="Times New Roman"/>
          <w:sz w:val="22"/>
          <w:szCs w:val="22"/>
        </w:rPr>
        <w:t xml:space="preserve"> based on the 2020 GRSG Adaptive Management Team Recommendation Report</w:t>
      </w:r>
      <w:r w:rsidR="00C743BD">
        <w:rPr>
          <w:rFonts w:ascii="Times New Roman" w:hAnsi="Times New Roman"/>
          <w:sz w:val="22"/>
          <w:szCs w:val="22"/>
        </w:rPr>
        <w:t xml:space="preserve"> (</w:t>
      </w:r>
      <w:hyperlink r:id="rId11" w:history="1">
        <w:r w:rsidR="00C743BD" w:rsidRPr="0043184A">
          <w:rPr>
            <w:rStyle w:val="Hyperlink"/>
            <w:rFonts w:ascii="Times New Roman" w:hAnsi="Times New Roman"/>
            <w:sz w:val="22"/>
            <w:szCs w:val="22"/>
          </w:rPr>
          <w:t>https://species.idaho.gov/wp-content/uploads/2022/02/GRSG-Management-Recommendations-Report-2020.pdf</w:t>
        </w:r>
      </w:hyperlink>
      <w:r w:rsidR="00C743BD">
        <w:rPr>
          <w:rFonts w:ascii="Times New Roman" w:hAnsi="Times New Roman"/>
          <w:sz w:val="22"/>
          <w:szCs w:val="22"/>
        </w:rPr>
        <w:t>) and within one of the Core Sagebrush Areas or Growth Opportunity Areas from the USGS’s Sagebrush Conservation Design (</w:t>
      </w:r>
      <w:hyperlink r:id="rId12" w:history="1">
        <w:r w:rsidR="00C743BD" w:rsidRPr="0043184A">
          <w:rPr>
            <w:rStyle w:val="Hyperlink"/>
            <w:rFonts w:ascii="Times New Roman" w:hAnsi="Times New Roman"/>
            <w:sz w:val="22"/>
            <w:szCs w:val="22"/>
          </w:rPr>
          <w:t>https://pubs.usgs.gov/publication/ofr20221081</w:t>
        </w:r>
      </w:hyperlink>
      <w:r w:rsidR="00C743BD">
        <w:rPr>
          <w:rFonts w:ascii="Times New Roman" w:hAnsi="Times New Roman"/>
          <w:sz w:val="22"/>
          <w:szCs w:val="22"/>
        </w:rPr>
        <w:t>).</w:t>
      </w:r>
      <w:r>
        <w:rPr>
          <w:rFonts w:ascii="Times New Roman" w:hAnsi="Times New Roman"/>
          <w:sz w:val="22"/>
          <w:szCs w:val="22"/>
        </w:rPr>
        <w:t xml:space="preserve"> Note: Projects outside of these </w:t>
      </w:r>
      <w:r w:rsidR="00C743BD">
        <w:rPr>
          <w:rFonts w:ascii="Times New Roman" w:hAnsi="Times New Roman"/>
          <w:sz w:val="22"/>
          <w:szCs w:val="22"/>
        </w:rPr>
        <w:t>prioritization areas</w:t>
      </w:r>
      <w:r>
        <w:rPr>
          <w:rFonts w:ascii="Times New Roman" w:hAnsi="Times New Roman"/>
          <w:sz w:val="22"/>
          <w:szCs w:val="22"/>
        </w:rPr>
        <w:t xml:space="preserve"> will be </w:t>
      </w:r>
      <w:r w:rsidR="00CD0590">
        <w:rPr>
          <w:rFonts w:ascii="Times New Roman" w:hAnsi="Times New Roman"/>
          <w:sz w:val="22"/>
          <w:szCs w:val="22"/>
        </w:rPr>
        <w:t>accepted but</w:t>
      </w:r>
      <w:r>
        <w:rPr>
          <w:rFonts w:ascii="Times New Roman" w:hAnsi="Times New Roman"/>
          <w:sz w:val="22"/>
          <w:szCs w:val="22"/>
        </w:rPr>
        <w:t xml:space="preserve"> will not receive the additional ranking score.</w:t>
      </w:r>
    </w:p>
    <w:p w14:paraId="728F8666" w14:textId="6D8D63AF" w:rsidR="008463B4" w:rsidRDefault="008463B4" w:rsidP="008463B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</w:t>
      </w:r>
      <w:r w:rsidR="008F001E">
        <w:rPr>
          <w:rFonts w:ascii="Times New Roman" w:hAnsi="Times New Roman"/>
          <w:sz w:val="22"/>
          <w:szCs w:val="22"/>
        </w:rPr>
        <w:t>For Focus Area</w:t>
      </w:r>
      <w:r w:rsidR="0003595C">
        <w:rPr>
          <w:rFonts w:ascii="Times New Roman" w:hAnsi="Times New Roman"/>
          <w:sz w:val="22"/>
          <w:szCs w:val="22"/>
        </w:rPr>
        <w:t xml:space="preserve"> locations</w:t>
      </w:r>
      <w:r w:rsidR="008F001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see</w:t>
      </w:r>
      <w:r w:rsidR="00252936">
        <w:rPr>
          <w:rFonts w:ascii="Times New Roman" w:hAnsi="Times New Roman"/>
          <w:sz w:val="22"/>
          <w:szCs w:val="22"/>
        </w:rPr>
        <w:t xml:space="preserve"> the</w:t>
      </w:r>
      <w:r>
        <w:rPr>
          <w:rFonts w:ascii="Times New Roman" w:hAnsi="Times New Roman"/>
          <w:sz w:val="22"/>
          <w:szCs w:val="22"/>
        </w:rPr>
        <w:t xml:space="preserve"> Application Instructions</w:t>
      </w:r>
      <w:r w:rsidR="008F001E">
        <w:rPr>
          <w:rFonts w:ascii="Times New Roman" w:hAnsi="Times New Roman"/>
          <w:sz w:val="22"/>
          <w:szCs w:val="22"/>
        </w:rPr>
        <w:t xml:space="preserve"> or</w:t>
      </w:r>
      <w:r w:rsidR="00252936">
        <w:rPr>
          <w:rFonts w:ascii="Times New Roman" w:hAnsi="Times New Roman"/>
          <w:sz w:val="22"/>
          <w:szCs w:val="22"/>
        </w:rPr>
        <w:t xml:space="preserve"> click this link</w:t>
      </w:r>
      <w:r w:rsidR="008F001E">
        <w:rPr>
          <w:rFonts w:ascii="Times New Roman" w:hAnsi="Times New Roman"/>
          <w:sz w:val="22"/>
          <w:szCs w:val="22"/>
        </w:rPr>
        <w:t xml:space="preserve"> </w:t>
      </w:r>
      <w:hyperlink r:id="rId13" w:tooltip="https://storymaps.arcgis.com/stories/eb8c478e75324ce794c359804bc6d845" w:history="1">
        <w:r w:rsidR="008F001E" w:rsidRPr="00BE35C2">
          <w:rPr>
            <w:rStyle w:val="Hyperlink"/>
            <w:rFonts w:ascii="Times New Roman" w:hAnsi="Times New Roman"/>
            <w:sz w:val="22"/>
            <w:szCs w:val="22"/>
          </w:rPr>
          <w:t>Story</w:t>
        </w:r>
        <w:r w:rsidR="00CD0590" w:rsidRPr="00BE35C2">
          <w:rPr>
            <w:rStyle w:val="Hyperlink"/>
            <w:rFonts w:ascii="Times New Roman" w:hAnsi="Times New Roman"/>
            <w:sz w:val="22"/>
            <w:szCs w:val="22"/>
          </w:rPr>
          <w:t xml:space="preserve"> </w:t>
        </w:r>
        <w:r w:rsidR="008F001E" w:rsidRPr="00BE35C2">
          <w:rPr>
            <w:rStyle w:val="Hyperlink"/>
            <w:rFonts w:ascii="Times New Roman" w:hAnsi="Times New Roman"/>
            <w:sz w:val="22"/>
            <w:szCs w:val="22"/>
          </w:rPr>
          <w:t>Map</w:t>
        </w:r>
      </w:hyperlink>
      <w:r>
        <w:rPr>
          <w:rFonts w:ascii="Times New Roman" w:hAnsi="Times New Roman"/>
          <w:sz w:val="22"/>
          <w:szCs w:val="22"/>
        </w:rPr>
        <w:t>)</w:t>
      </w:r>
    </w:p>
    <w:p w14:paraId="0FE9A09F" w14:textId="2022ED03" w:rsidR="00C743BD" w:rsidRDefault="00C743BD" w:rsidP="008463B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(For an interactive map to look at the Sagebrush Conservation Design Core Sagebrush and Growth Opportunity Areas go to: </w:t>
      </w:r>
      <w:hyperlink r:id="rId14" w:history="1">
        <w:r w:rsidRPr="0043184A">
          <w:rPr>
            <w:rStyle w:val="Hyperlink"/>
            <w:rFonts w:ascii="Times New Roman" w:hAnsi="Times New Roman"/>
            <w:sz w:val="22"/>
            <w:szCs w:val="22"/>
          </w:rPr>
          <w:t>https://gs-portal-fws.hub.arcgis.com/apps/fws::sagebrush-geospatial-layer-visualizations/explore</w:t>
        </w:r>
      </w:hyperlink>
      <w:r>
        <w:rPr>
          <w:rFonts w:ascii="Times New Roman" w:hAnsi="Times New Roman"/>
          <w:sz w:val="22"/>
          <w:szCs w:val="22"/>
        </w:rPr>
        <w:t xml:space="preserve">) </w:t>
      </w:r>
    </w:p>
    <w:p w14:paraId="3DE641D3" w14:textId="77777777" w:rsidR="00C743BD" w:rsidRDefault="00C743BD" w:rsidP="008463B4">
      <w:pPr>
        <w:rPr>
          <w:rFonts w:ascii="Times New Roman" w:hAnsi="Times New Roman"/>
          <w:sz w:val="22"/>
          <w:szCs w:val="22"/>
        </w:rPr>
      </w:pPr>
    </w:p>
    <w:p w14:paraId="103728C6" w14:textId="76EB59F0" w:rsidR="0008614B" w:rsidRPr="004F0D12" w:rsidRDefault="008463B4" w:rsidP="008463B4">
      <w:pPr>
        <w:rPr>
          <w:rFonts w:ascii="Times New Roman" w:hAnsi="Times New Roman"/>
          <w:sz w:val="22"/>
          <w:szCs w:val="22"/>
        </w:rPr>
      </w:pPr>
      <w:r w:rsidRPr="004F0D12">
        <w:rPr>
          <w:rFonts w:ascii="Times New Roman" w:hAnsi="Times New Roman"/>
          <w:sz w:val="22"/>
          <w:szCs w:val="22"/>
        </w:rPr>
        <w:t>Funding will be prioritized for projects that address threats to sage-grouse</w:t>
      </w:r>
      <w:r w:rsidR="00DC0A62">
        <w:rPr>
          <w:rFonts w:ascii="Times New Roman" w:hAnsi="Times New Roman"/>
          <w:sz w:val="22"/>
          <w:szCs w:val="22"/>
        </w:rPr>
        <w:t>, including</w:t>
      </w:r>
      <w:r w:rsidR="002641C0">
        <w:rPr>
          <w:rFonts w:ascii="Times New Roman" w:hAnsi="Times New Roman"/>
          <w:sz w:val="22"/>
          <w:szCs w:val="22"/>
        </w:rPr>
        <w:t>:</w:t>
      </w:r>
      <w:r w:rsidRPr="004F0D12">
        <w:rPr>
          <w:rFonts w:ascii="Times New Roman" w:hAnsi="Times New Roman"/>
          <w:sz w:val="22"/>
          <w:szCs w:val="22"/>
        </w:rPr>
        <w:t xml:space="preserve"> </w:t>
      </w:r>
    </w:p>
    <w:p w14:paraId="7117CD43" w14:textId="43BE05B4" w:rsidR="008463B4" w:rsidRPr="004F0D12" w:rsidRDefault="009A6C3D" w:rsidP="0015309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Invasive </w:t>
      </w:r>
      <w:r w:rsidR="008463B4" w:rsidRPr="004F0D12">
        <w:rPr>
          <w:rFonts w:ascii="Times New Roman" w:hAnsi="Times New Roman"/>
        </w:rPr>
        <w:t>annual grass treatment</w:t>
      </w:r>
    </w:p>
    <w:p w14:paraId="392A6B44" w14:textId="77777777" w:rsidR="008463B4" w:rsidRPr="004F0D12" w:rsidRDefault="008463B4" w:rsidP="0015309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4F0D12">
        <w:rPr>
          <w:rFonts w:ascii="Times New Roman" w:hAnsi="Times New Roman"/>
        </w:rPr>
        <w:t xml:space="preserve">Juniper removal </w:t>
      </w:r>
    </w:p>
    <w:p w14:paraId="2B61E725" w14:textId="77777777" w:rsidR="008463B4" w:rsidRPr="004F0D12" w:rsidRDefault="008463B4" w:rsidP="0015309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4F0D12">
        <w:rPr>
          <w:rFonts w:ascii="Times New Roman" w:hAnsi="Times New Roman"/>
        </w:rPr>
        <w:t>Wet meadow/riparian restoration</w:t>
      </w:r>
    </w:p>
    <w:p w14:paraId="3FAA474E" w14:textId="3EB0DCC0" w:rsidR="00DC0A62" w:rsidRDefault="008463B4" w:rsidP="0015309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DC0A62">
        <w:rPr>
          <w:rFonts w:ascii="Times New Roman" w:hAnsi="Times New Roman"/>
        </w:rPr>
        <w:t xml:space="preserve">Wildfire </w:t>
      </w:r>
      <w:r w:rsidR="006141DE" w:rsidRPr="00DC0A62">
        <w:rPr>
          <w:rFonts w:ascii="Times New Roman" w:hAnsi="Times New Roman"/>
        </w:rPr>
        <w:t>prevention</w:t>
      </w:r>
      <w:r w:rsidR="00DC0A62">
        <w:rPr>
          <w:rFonts w:ascii="Times New Roman" w:hAnsi="Times New Roman"/>
        </w:rPr>
        <w:t xml:space="preserve"> (i.e. Strategic Fuel Breaks, Engine Fill Stations)</w:t>
      </w:r>
      <w:r w:rsidR="006141DE" w:rsidRPr="00DC0A62">
        <w:rPr>
          <w:rFonts w:ascii="Times New Roman" w:hAnsi="Times New Roman"/>
        </w:rPr>
        <w:t xml:space="preserve"> </w:t>
      </w:r>
    </w:p>
    <w:p w14:paraId="5C084D82" w14:textId="69BD0CB0" w:rsidR="008463B4" w:rsidRPr="004F0D12" w:rsidRDefault="00DC0A62" w:rsidP="0015309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Wildfire </w:t>
      </w:r>
      <w:r w:rsidR="009A6C3D">
        <w:rPr>
          <w:rFonts w:ascii="Times New Roman" w:hAnsi="Times New Roman"/>
        </w:rPr>
        <w:t>r</w:t>
      </w:r>
      <w:r w:rsidR="008463B4" w:rsidRPr="004F0D12">
        <w:rPr>
          <w:rFonts w:ascii="Times New Roman" w:hAnsi="Times New Roman"/>
        </w:rPr>
        <w:t xml:space="preserve">ehabilitation </w:t>
      </w:r>
    </w:p>
    <w:p w14:paraId="45925CD4" w14:textId="77777777" w:rsidR="008463B4" w:rsidRDefault="008463B4" w:rsidP="008463B4">
      <w:pPr>
        <w:rPr>
          <w:rFonts w:ascii="Times New Roman" w:hAnsi="Times New Roman"/>
          <w:sz w:val="22"/>
          <w:szCs w:val="22"/>
        </w:rPr>
      </w:pPr>
    </w:p>
    <w:p w14:paraId="4B061978" w14:textId="5122CEEE" w:rsidR="009A6C3D" w:rsidRDefault="008463B4" w:rsidP="008463B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Project ranking criteria will </w:t>
      </w:r>
      <w:r w:rsidR="009A6C3D">
        <w:rPr>
          <w:rFonts w:ascii="Times New Roman" w:hAnsi="Times New Roman"/>
          <w:sz w:val="22"/>
          <w:szCs w:val="22"/>
        </w:rPr>
        <w:t>also emphasize:</w:t>
      </w:r>
    </w:p>
    <w:p w14:paraId="725241C7" w14:textId="53089695" w:rsidR="009A6C3D" w:rsidRDefault="008463B4" w:rsidP="00153098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61116D">
        <w:rPr>
          <w:rFonts w:ascii="Times New Roman" w:hAnsi="Times New Roman"/>
        </w:rPr>
        <w:t xml:space="preserve">Collaborative project proposals that </w:t>
      </w:r>
      <w:r w:rsidR="00E84F52">
        <w:rPr>
          <w:rFonts w:ascii="Times New Roman" w:hAnsi="Times New Roman"/>
        </w:rPr>
        <w:t xml:space="preserve">span multiple land ownerships and </w:t>
      </w:r>
      <w:r w:rsidR="00E84F52" w:rsidRPr="006764F9">
        <w:rPr>
          <w:rFonts w:ascii="Times New Roman" w:hAnsi="Times New Roman"/>
        </w:rPr>
        <w:t xml:space="preserve">benefit large </w:t>
      </w:r>
      <w:proofErr w:type="gramStart"/>
      <w:r w:rsidR="00E84F52" w:rsidRPr="006764F9">
        <w:rPr>
          <w:rFonts w:ascii="Times New Roman" w:hAnsi="Times New Roman"/>
        </w:rPr>
        <w:t>landscap</w:t>
      </w:r>
      <w:r w:rsidR="00E84F52">
        <w:rPr>
          <w:rFonts w:ascii="Times New Roman" w:hAnsi="Times New Roman"/>
        </w:rPr>
        <w:t>es</w:t>
      </w:r>
      <w:proofErr w:type="gramEnd"/>
    </w:p>
    <w:p w14:paraId="74E36492" w14:textId="148CCE9B" w:rsidR="009A6C3D" w:rsidRDefault="009A6C3D" w:rsidP="00153098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Projects </w:t>
      </w:r>
      <w:r w:rsidR="008463B4" w:rsidRPr="0061116D">
        <w:rPr>
          <w:rFonts w:ascii="Times New Roman" w:hAnsi="Times New Roman"/>
        </w:rPr>
        <w:t>on state and private lan</w:t>
      </w:r>
      <w:r w:rsidR="00E84F52">
        <w:rPr>
          <w:rFonts w:ascii="Times New Roman" w:hAnsi="Times New Roman"/>
        </w:rPr>
        <w:t>ds</w:t>
      </w:r>
    </w:p>
    <w:p w14:paraId="704B5E63" w14:textId="35BAAA40" w:rsidR="009A6C3D" w:rsidRDefault="009A6C3D" w:rsidP="00153098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Projects that </w:t>
      </w:r>
      <w:r w:rsidR="008463B4" w:rsidRPr="0061116D">
        <w:rPr>
          <w:rFonts w:ascii="Times New Roman" w:hAnsi="Times New Roman"/>
        </w:rPr>
        <w:t>provide matching funds</w:t>
      </w:r>
    </w:p>
    <w:p w14:paraId="3151EA88" w14:textId="4B8FA134" w:rsidR="00FB1F57" w:rsidRPr="00252936" w:rsidRDefault="00E84F52" w:rsidP="00153098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“Shovel ready” projects that can be </w:t>
      </w:r>
      <w:r w:rsidR="006F7292">
        <w:rPr>
          <w:rFonts w:ascii="Times New Roman" w:hAnsi="Times New Roman"/>
        </w:rPr>
        <w:t xml:space="preserve">completed </w:t>
      </w:r>
      <w:r w:rsidR="0061116D">
        <w:rPr>
          <w:rFonts w:ascii="Times New Roman" w:hAnsi="Times New Roman"/>
        </w:rPr>
        <w:t>by June 20</w:t>
      </w:r>
      <w:r>
        <w:rPr>
          <w:rFonts w:ascii="Times New Roman" w:hAnsi="Times New Roman"/>
        </w:rPr>
        <w:t>2</w:t>
      </w:r>
      <w:r w:rsidR="00FC1964">
        <w:rPr>
          <w:rFonts w:ascii="Times New Roman" w:hAnsi="Times New Roman"/>
        </w:rPr>
        <w:t>5</w:t>
      </w:r>
      <w:r w:rsidR="008463B4" w:rsidRPr="0061116D">
        <w:rPr>
          <w:rFonts w:ascii="Times New Roman" w:hAnsi="Times New Roman"/>
        </w:rPr>
        <w:t xml:space="preserve"> </w:t>
      </w:r>
    </w:p>
    <w:p w14:paraId="56B3901B" w14:textId="294B80BF" w:rsidR="00252936" w:rsidRDefault="00C457FC" w:rsidP="00FB1F57">
      <w:pPr>
        <w:rPr>
          <w:rFonts w:ascii="Times New Roman" w:hAnsi="Times New Roman"/>
          <w:b/>
          <w:sz w:val="22"/>
          <w:szCs w:val="22"/>
        </w:rPr>
      </w:pPr>
      <w:bookmarkStart w:id="0" w:name="_Hlk63756461"/>
      <w:r>
        <w:rPr>
          <w:rFonts w:ascii="Times New Roman" w:hAnsi="Times New Roman"/>
          <w:b/>
          <w:sz w:val="22"/>
          <w:szCs w:val="22"/>
        </w:rPr>
        <w:t>Applications for this application period, FY2</w:t>
      </w:r>
      <w:r w:rsidR="00FC1964">
        <w:rPr>
          <w:rFonts w:ascii="Times New Roman" w:hAnsi="Times New Roman"/>
          <w:b/>
          <w:sz w:val="22"/>
          <w:szCs w:val="22"/>
        </w:rPr>
        <w:t>5</w:t>
      </w:r>
      <w:r w:rsidR="002722F0">
        <w:rPr>
          <w:rFonts w:ascii="Times New Roman" w:hAnsi="Times New Roman"/>
          <w:b/>
          <w:sz w:val="22"/>
          <w:szCs w:val="22"/>
        </w:rPr>
        <w:t>,</w:t>
      </w:r>
      <w:r w:rsidR="00FB1F57" w:rsidRPr="00FB1F57">
        <w:rPr>
          <w:rFonts w:ascii="Times New Roman" w:hAnsi="Times New Roman"/>
          <w:b/>
          <w:sz w:val="22"/>
          <w:szCs w:val="22"/>
        </w:rPr>
        <w:t xml:space="preserve"> must be received by</w:t>
      </w:r>
      <w:r w:rsidR="0008077E">
        <w:rPr>
          <w:rFonts w:ascii="Times New Roman" w:hAnsi="Times New Roman"/>
          <w:b/>
          <w:sz w:val="22"/>
          <w:szCs w:val="22"/>
        </w:rPr>
        <w:t xml:space="preserve"> Friday,</w:t>
      </w:r>
      <w:r w:rsidR="00FB1F57" w:rsidRPr="00FB1F57">
        <w:rPr>
          <w:rFonts w:ascii="Times New Roman" w:hAnsi="Times New Roman"/>
          <w:b/>
          <w:sz w:val="22"/>
          <w:szCs w:val="22"/>
        </w:rPr>
        <w:t xml:space="preserve"> </w:t>
      </w:r>
      <w:r w:rsidR="000C61FC">
        <w:rPr>
          <w:rFonts w:ascii="Times New Roman" w:hAnsi="Times New Roman"/>
          <w:b/>
          <w:sz w:val="22"/>
          <w:szCs w:val="22"/>
        </w:rPr>
        <w:t xml:space="preserve">May </w:t>
      </w:r>
      <w:r w:rsidR="00C743BD">
        <w:rPr>
          <w:rFonts w:ascii="Times New Roman" w:hAnsi="Times New Roman"/>
          <w:b/>
          <w:sz w:val="22"/>
          <w:szCs w:val="22"/>
        </w:rPr>
        <w:t>3</w:t>
      </w:r>
      <w:r w:rsidR="000C61FC">
        <w:rPr>
          <w:rFonts w:ascii="Times New Roman" w:hAnsi="Times New Roman"/>
          <w:b/>
          <w:sz w:val="22"/>
          <w:szCs w:val="22"/>
        </w:rPr>
        <w:t>,</w:t>
      </w:r>
      <w:r w:rsidR="00FB1F57" w:rsidRPr="00FB1F57">
        <w:rPr>
          <w:rFonts w:ascii="Times New Roman" w:hAnsi="Times New Roman"/>
          <w:b/>
          <w:sz w:val="22"/>
          <w:szCs w:val="22"/>
        </w:rPr>
        <w:t xml:space="preserve"> 20</w:t>
      </w:r>
      <w:r w:rsidR="000C61FC">
        <w:rPr>
          <w:rFonts w:ascii="Times New Roman" w:hAnsi="Times New Roman"/>
          <w:b/>
          <w:sz w:val="22"/>
          <w:szCs w:val="22"/>
        </w:rPr>
        <w:t>2</w:t>
      </w:r>
      <w:r w:rsidR="00FC1964">
        <w:rPr>
          <w:rFonts w:ascii="Times New Roman" w:hAnsi="Times New Roman"/>
          <w:b/>
          <w:sz w:val="22"/>
          <w:szCs w:val="22"/>
        </w:rPr>
        <w:t>4</w:t>
      </w:r>
      <w:r w:rsidR="009B4C7B">
        <w:rPr>
          <w:rFonts w:ascii="Times New Roman" w:hAnsi="Times New Roman"/>
          <w:b/>
          <w:sz w:val="22"/>
          <w:szCs w:val="22"/>
        </w:rPr>
        <w:t>.</w:t>
      </w:r>
      <w:r w:rsidR="00197C79">
        <w:rPr>
          <w:rFonts w:ascii="Times New Roman" w:hAnsi="Times New Roman"/>
          <w:b/>
          <w:sz w:val="22"/>
          <w:szCs w:val="22"/>
        </w:rPr>
        <w:t xml:space="preserve"> </w:t>
      </w:r>
    </w:p>
    <w:p w14:paraId="091F75A0" w14:textId="191BA6BC" w:rsidR="00252936" w:rsidRDefault="00197C79" w:rsidP="00FB1F57">
      <w:pPr>
        <w:rPr>
          <w:rFonts w:ascii="Times New Roman" w:hAnsi="Times New Roman"/>
          <w:b/>
          <w:sz w:val="22"/>
          <w:szCs w:val="22"/>
        </w:rPr>
      </w:pPr>
      <w:r w:rsidRPr="00DC0A62">
        <w:rPr>
          <w:rFonts w:ascii="Times New Roman" w:hAnsi="Times New Roman"/>
          <w:b/>
          <w:sz w:val="22"/>
          <w:szCs w:val="22"/>
        </w:rPr>
        <w:t>Funds will be available</w:t>
      </w:r>
      <w:r w:rsidR="00DC0A62" w:rsidRPr="00DC0A62">
        <w:rPr>
          <w:rFonts w:ascii="Times New Roman" w:hAnsi="Times New Roman"/>
          <w:b/>
          <w:sz w:val="22"/>
          <w:szCs w:val="22"/>
        </w:rPr>
        <w:t xml:space="preserve"> to successful applicants on</w:t>
      </w:r>
      <w:r w:rsidRPr="00DC0A62">
        <w:rPr>
          <w:rFonts w:ascii="Times New Roman" w:hAnsi="Times New Roman"/>
          <w:b/>
          <w:sz w:val="22"/>
          <w:szCs w:val="22"/>
        </w:rPr>
        <w:t xml:space="preserve"> July 1, 202</w:t>
      </w:r>
      <w:r w:rsidR="00FC1964">
        <w:rPr>
          <w:rFonts w:ascii="Times New Roman" w:hAnsi="Times New Roman"/>
          <w:b/>
          <w:sz w:val="22"/>
          <w:szCs w:val="22"/>
        </w:rPr>
        <w:t>4</w:t>
      </w:r>
      <w:r w:rsidRPr="00DC0A62">
        <w:rPr>
          <w:rFonts w:ascii="Times New Roman" w:hAnsi="Times New Roman"/>
          <w:b/>
          <w:sz w:val="22"/>
          <w:szCs w:val="22"/>
        </w:rPr>
        <w:t>.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bookmarkEnd w:id="0"/>
    </w:p>
    <w:p w14:paraId="14F115E0" w14:textId="77777777" w:rsidR="00252936" w:rsidRDefault="00FB1F57" w:rsidP="00FB1F57">
      <w:pPr>
        <w:rPr>
          <w:rFonts w:ascii="Times New Roman" w:hAnsi="Times New Roman"/>
          <w:sz w:val="22"/>
          <w:szCs w:val="22"/>
        </w:rPr>
      </w:pPr>
      <w:r w:rsidRPr="00FB1F57">
        <w:rPr>
          <w:rFonts w:ascii="Times New Roman" w:hAnsi="Times New Roman"/>
          <w:sz w:val="22"/>
          <w:szCs w:val="22"/>
        </w:rPr>
        <w:t>Submit applications electronically, in person</w:t>
      </w:r>
      <w:r w:rsidR="002722F0">
        <w:rPr>
          <w:rFonts w:ascii="Times New Roman" w:hAnsi="Times New Roman"/>
          <w:sz w:val="22"/>
          <w:szCs w:val="22"/>
        </w:rPr>
        <w:t>,</w:t>
      </w:r>
      <w:r w:rsidRPr="00FB1F57">
        <w:rPr>
          <w:rFonts w:ascii="Times New Roman" w:hAnsi="Times New Roman"/>
          <w:sz w:val="22"/>
          <w:szCs w:val="22"/>
        </w:rPr>
        <w:t xml:space="preserve"> or by mail to one of the addresses below. </w:t>
      </w:r>
    </w:p>
    <w:p w14:paraId="2E9F2D83" w14:textId="7EC74C43" w:rsidR="00FB1F57" w:rsidRPr="00FB1F57" w:rsidRDefault="00252936" w:rsidP="00FB1F5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</w:t>
      </w:r>
      <w:r w:rsidR="00FB1F57" w:rsidRPr="00FB1F57">
        <w:rPr>
          <w:rFonts w:ascii="Times New Roman" w:hAnsi="Times New Roman"/>
          <w:sz w:val="22"/>
          <w:szCs w:val="22"/>
        </w:rPr>
        <w:t>ward</w:t>
      </w:r>
      <w:r>
        <w:rPr>
          <w:rFonts w:ascii="Times New Roman" w:hAnsi="Times New Roman"/>
          <w:sz w:val="22"/>
          <w:szCs w:val="22"/>
        </w:rPr>
        <w:t xml:space="preserve"> notifications</w:t>
      </w:r>
      <w:r w:rsidR="00FB1F57" w:rsidRPr="00FB1F57">
        <w:rPr>
          <w:rFonts w:ascii="Times New Roman" w:hAnsi="Times New Roman"/>
          <w:sz w:val="22"/>
          <w:szCs w:val="22"/>
        </w:rPr>
        <w:t xml:space="preserve"> will be sent after project</w:t>
      </w:r>
      <w:r w:rsidR="00A3097E">
        <w:rPr>
          <w:rFonts w:ascii="Times New Roman" w:hAnsi="Times New Roman"/>
          <w:sz w:val="22"/>
          <w:szCs w:val="22"/>
        </w:rPr>
        <w:t>s</w:t>
      </w:r>
      <w:r w:rsidR="00FB1F57" w:rsidRPr="00FB1F57">
        <w:rPr>
          <w:rFonts w:ascii="Times New Roman" w:hAnsi="Times New Roman"/>
          <w:sz w:val="22"/>
          <w:szCs w:val="22"/>
        </w:rPr>
        <w:t xml:space="preserve"> </w:t>
      </w:r>
      <w:r w:rsidR="00A3097E">
        <w:rPr>
          <w:rFonts w:ascii="Times New Roman" w:hAnsi="Times New Roman"/>
          <w:sz w:val="22"/>
          <w:szCs w:val="22"/>
        </w:rPr>
        <w:t>are</w:t>
      </w:r>
      <w:r w:rsidR="00FB1F57" w:rsidRPr="00FB1F57">
        <w:rPr>
          <w:rFonts w:ascii="Times New Roman" w:hAnsi="Times New Roman"/>
          <w:sz w:val="22"/>
          <w:szCs w:val="22"/>
        </w:rPr>
        <w:t xml:space="preserve"> ranked and approved by the </w:t>
      </w:r>
      <w:r w:rsidR="00DC0A62">
        <w:rPr>
          <w:rFonts w:ascii="Times New Roman" w:hAnsi="Times New Roman"/>
          <w:sz w:val="22"/>
          <w:szCs w:val="22"/>
        </w:rPr>
        <w:t xml:space="preserve">Actions </w:t>
      </w:r>
      <w:r w:rsidR="00FB1F57" w:rsidRPr="00FB1F57">
        <w:rPr>
          <w:rFonts w:ascii="Times New Roman" w:hAnsi="Times New Roman"/>
          <w:sz w:val="22"/>
          <w:szCs w:val="22"/>
        </w:rPr>
        <w:t>Team</w:t>
      </w:r>
      <w:r w:rsidR="006F7292">
        <w:rPr>
          <w:rFonts w:ascii="Times New Roman" w:hAnsi="Times New Roman"/>
          <w:sz w:val="22"/>
          <w:szCs w:val="22"/>
        </w:rPr>
        <w:t xml:space="preserve"> </w:t>
      </w:r>
      <w:r w:rsidR="00DC0A62">
        <w:rPr>
          <w:rFonts w:ascii="Times New Roman" w:hAnsi="Times New Roman"/>
          <w:sz w:val="22"/>
          <w:szCs w:val="22"/>
        </w:rPr>
        <w:t>mid-</w:t>
      </w:r>
      <w:r w:rsidR="006F7292">
        <w:rPr>
          <w:rFonts w:ascii="Times New Roman" w:hAnsi="Times New Roman"/>
          <w:sz w:val="22"/>
          <w:szCs w:val="22"/>
        </w:rPr>
        <w:t>May</w:t>
      </w:r>
      <w:r w:rsidR="00FB1F57" w:rsidRPr="00FB1F57">
        <w:rPr>
          <w:rFonts w:ascii="Times New Roman" w:hAnsi="Times New Roman"/>
          <w:sz w:val="22"/>
          <w:szCs w:val="22"/>
        </w:rPr>
        <w:t>.</w:t>
      </w:r>
      <w:r w:rsidR="00A3097E">
        <w:rPr>
          <w:rFonts w:ascii="Times New Roman" w:hAnsi="Times New Roman"/>
          <w:sz w:val="22"/>
          <w:szCs w:val="22"/>
        </w:rPr>
        <w:t xml:space="preserve"> </w:t>
      </w:r>
    </w:p>
    <w:p w14:paraId="2BA1C6B8" w14:textId="77777777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57FC" w14:paraId="11CF1AA1" w14:textId="77777777" w:rsidTr="00C457FC">
        <w:tc>
          <w:tcPr>
            <w:tcW w:w="4675" w:type="dxa"/>
          </w:tcPr>
          <w:p w14:paraId="7851494C" w14:textId="77777777" w:rsidR="00C457FC" w:rsidRPr="00FB1F57" w:rsidRDefault="00C457FC" w:rsidP="00C457FC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Mailing and hand delivery: </w:t>
            </w:r>
          </w:p>
          <w:p w14:paraId="6175DB3F" w14:textId="77777777" w:rsidR="00C457FC" w:rsidRPr="00FB1F57" w:rsidRDefault="00C457FC" w:rsidP="00C457FC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Idaho Office of Species Conservation </w:t>
            </w:r>
          </w:p>
          <w:p w14:paraId="0168FCCC" w14:textId="77777777" w:rsidR="00C457FC" w:rsidRPr="00FB1F57" w:rsidRDefault="00C457FC" w:rsidP="00C457FC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Attn: Joshua Uriarte </w:t>
            </w:r>
          </w:p>
          <w:p w14:paraId="33B6C9B8" w14:textId="77777777" w:rsidR="00C457FC" w:rsidRPr="00FB1F57" w:rsidRDefault="00C457FC" w:rsidP="00C457FC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304 N. 8th Street, Ste. 149 </w:t>
            </w:r>
          </w:p>
          <w:p w14:paraId="066566C0" w14:textId="77777777" w:rsidR="00C457FC" w:rsidRDefault="00C457FC" w:rsidP="00FB1F57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Boise, ID 83702 </w:t>
            </w:r>
          </w:p>
        </w:tc>
        <w:tc>
          <w:tcPr>
            <w:tcW w:w="4675" w:type="dxa"/>
          </w:tcPr>
          <w:p w14:paraId="7B2376A0" w14:textId="77777777" w:rsidR="00C457FC" w:rsidRPr="00FB1F57" w:rsidRDefault="00C457FC" w:rsidP="00C457FC">
            <w:pPr>
              <w:rPr>
                <w:rFonts w:ascii="Times New Roman" w:hAnsi="Times New Roman"/>
                <w:sz w:val="22"/>
                <w:szCs w:val="22"/>
              </w:rPr>
            </w:pPr>
            <w:r w:rsidRPr="00FB1F57">
              <w:rPr>
                <w:rFonts w:ascii="Times New Roman" w:hAnsi="Times New Roman"/>
                <w:sz w:val="22"/>
                <w:szCs w:val="22"/>
              </w:rPr>
              <w:t xml:space="preserve">Electronically: </w:t>
            </w:r>
          </w:p>
          <w:p w14:paraId="1A8ADA64" w14:textId="77777777" w:rsidR="00C457FC" w:rsidRPr="00FB1F57" w:rsidRDefault="00350F27" w:rsidP="00C457FC">
            <w:pPr>
              <w:rPr>
                <w:rFonts w:ascii="Times New Roman" w:hAnsi="Times New Roman"/>
                <w:color w:val="0000FF"/>
                <w:sz w:val="22"/>
                <w:szCs w:val="22"/>
              </w:rPr>
            </w:pPr>
            <w:hyperlink r:id="rId15" w:history="1">
              <w:r w:rsidR="00C457FC" w:rsidRPr="00FB1F57">
                <w:rPr>
                  <w:rStyle w:val="Hyperlink"/>
                  <w:rFonts w:ascii="Times New Roman" w:hAnsi="Times New Roman"/>
                  <w:sz w:val="22"/>
                  <w:szCs w:val="22"/>
                  <w:u w:val="none"/>
                </w:rPr>
                <w:t>species@osc.idaho.gov</w:t>
              </w:r>
            </w:hyperlink>
          </w:p>
          <w:p w14:paraId="5BE8ECBE" w14:textId="77777777" w:rsidR="00C457FC" w:rsidRDefault="00C457FC" w:rsidP="00FB1F5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13D51A7" w14:textId="77777777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</w:p>
    <w:p w14:paraId="3872523A" w14:textId="2A4746DA" w:rsidR="00FB1F57" w:rsidRPr="00FB1F57" w:rsidRDefault="00FB1F57" w:rsidP="00FB1F57">
      <w:pPr>
        <w:rPr>
          <w:rFonts w:ascii="Times New Roman" w:hAnsi="Times New Roman"/>
          <w:sz w:val="22"/>
          <w:szCs w:val="22"/>
        </w:rPr>
      </w:pPr>
      <w:r w:rsidRPr="00FB1F57">
        <w:rPr>
          <w:rFonts w:ascii="Times New Roman" w:hAnsi="Times New Roman"/>
          <w:sz w:val="22"/>
          <w:szCs w:val="22"/>
        </w:rPr>
        <w:t xml:space="preserve">Your role in sage-grouse conservation across Idaho’s rangelands is crucial to protect and restore key habitat </w:t>
      </w:r>
      <w:r w:rsidR="0099612B" w:rsidRPr="00FB1F57">
        <w:rPr>
          <w:rFonts w:ascii="Times New Roman" w:hAnsi="Times New Roman"/>
          <w:sz w:val="22"/>
          <w:szCs w:val="22"/>
        </w:rPr>
        <w:t>areas and</w:t>
      </w:r>
      <w:r w:rsidRPr="00FB1F57">
        <w:rPr>
          <w:rFonts w:ascii="Times New Roman" w:hAnsi="Times New Roman"/>
          <w:sz w:val="22"/>
          <w:szCs w:val="22"/>
        </w:rPr>
        <w:t xml:space="preserve"> support the economic vitality of rural communities in Idaho. </w:t>
      </w:r>
    </w:p>
    <w:p w14:paraId="14C95DC1" w14:textId="77777777" w:rsidR="00FB1F57" w:rsidRPr="00FB1F57" w:rsidRDefault="00FB1F57" w:rsidP="00FB1F57">
      <w:pPr>
        <w:pStyle w:val="Default"/>
        <w:rPr>
          <w:sz w:val="22"/>
          <w:szCs w:val="22"/>
        </w:rPr>
      </w:pPr>
    </w:p>
    <w:p w14:paraId="03F5C175" w14:textId="5680A7BA" w:rsidR="000B409B" w:rsidRPr="00C743BD" w:rsidRDefault="00FB1F57" w:rsidP="00C743BD">
      <w:pPr>
        <w:rPr>
          <w:rFonts w:ascii="Times New Roman" w:hAnsi="Times New Roman"/>
          <w:color w:val="0000FF"/>
          <w:sz w:val="22"/>
          <w:szCs w:val="22"/>
        </w:rPr>
      </w:pPr>
      <w:r w:rsidRPr="00FB1F57">
        <w:rPr>
          <w:rFonts w:ascii="Times New Roman" w:hAnsi="Times New Roman"/>
          <w:sz w:val="22"/>
          <w:szCs w:val="22"/>
        </w:rPr>
        <w:t xml:space="preserve">For additional information or questions please contact Joshua Uriarte (OSC) at 208-332-1556, or </w:t>
      </w:r>
      <w:hyperlink r:id="rId16" w:history="1">
        <w:r w:rsidR="007700FF" w:rsidRPr="00083DCA">
          <w:rPr>
            <w:rStyle w:val="Hyperlink"/>
            <w:rFonts w:ascii="Times New Roman" w:hAnsi="Times New Roman"/>
            <w:sz w:val="22"/>
            <w:szCs w:val="22"/>
          </w:rPr>
          <w:t>joshua.uriarte@osc.idaho.gov</w:t>
        </w:r>
      </w:hyperlink>
      <w:r w:rsidRPr="00FB1F57">
        <w:rPr>
          <w:rFonts w:ascii="Times New Roman" w:hAnsi="Times New Roman"/>
          <w:color w:val="0000FF"/>
          <w:sz w:val="22"/>
          <w:szCs w:val="22"/>
        </w:rPr>
        <w:t>.</w:t>
      </w:r>
    </w:p>
    <w:p w14:paraId="6A30913C" w14:textId="09849A62" w:rsidR="000B409B" w:rsidRPr="000B409B" w:rsidRDefault="000B409B" w:rsidP="007700FF">
      <w:pPr>
        <w:rPr>
          <w:rFonts w:ascii="Times New Roman" w:hAnsi="Times New Roman"/>
          <w:sz w:val="22"/>
          <w:szCs w:val="22"/>
        </w:rPr>
      </w:pPr>
    </w:p>
    <w:p w14:paraId="5710442B" w14:textId="3B8F61DB" w:rsidR="000B409B" w:rsidRDefault="00C743BD" w:rsidP="007700FF">
      <w:pPr>
        <w:rPr>
          <w:rFonts w:ascii="Times New Roman" w:hAnsi="Times New Roman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AD140B7" wp14:editId="253AF7A5">
            <wp:simplePos x="0" y="0"/>
            <wp:positionH relativeFrom="page">
              <wp:posOffset>942975</wp:posOffset>
            </wp:positionH>
            <wp:positionV relativeFrom="page">
              <wp:posOffset>4352925</wp:posOffset>
            </wp:positionV>
            <wp:extent cx="5943600" cy="4340860"/>
            <wp:effectExtent l="0" t="0" r="0" b="254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125623198" name="Picture 1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23198" name="Picture 1" descr="A map of the worl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2"/>
          <w:szCs w:val="22"/>
          <w:u w:val="single"/>
        </w:rPr>
        <w:t>Fine Scale Areas with Core Areas (dark blue) and Growth Areas (light blue)</w:t>
      </w:r>
    </w:p>
    <w:p w14:paraId="29EC072E" w14:textId="4C88EA3F" w:rsidR="000B409B" w:rsidRDefault="000B409B" w:rsidP="007700FF">
      <w:pPr>
        <w:rPr>
          <w:rFonts w:ascii="Times New Roman" w:hAnsi="Times New Roman"/>
          <w:sz w:val="22"/>
          <w:szCs w:val="22"/>
          <w:u w:val="single"/>
        </w:rPr>
      </w:pPr>
    </w:p>
    <w:p w14:paraId="075EEC68" w14:textId="0D4EDA6F" w:rsidR="000B409B" w:rsidRDefault="000B409B" w:rsidP="007700FF">
      <w:pPr>
        <w:rPr>
          <w:rFonts w:ascii="Times New Roman" w:hAnsi="Times New Roman"/>
          <w:sz w:val="22"/>
          <w:szCs w:val="22"/>
          <w:u w:val="single"/>
        </w:rPr>
      </w:pPr>
    </w:p>
    <w:p w14:paraId="5CE293FC" w14:textId="7298AA14" w:rsidR="000B409B" w:rsidRPr="000B409B" w:rsidRDefault="000B409B" w:rsidP="007700FF">
      <w:pPr>
        <w:rPr>
          <w:rFonts w:ascii="Times New Roman" w:hAnsi="Times New Roman"/>
          <w:sz w:val="22"/>
          <w:szCs w:val="22"/>
          <w:u w:val="single"/>
        </w:rPr>
      </w:pPr>
    </w:p>
    <w:sectPr w:rsidR="000B409B" w:rsidRPr="000B409B" w:rsidSect="0066167E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71EFA" w14:textId="77777777" w:rsidR="0066167E" w:rsidRDefault="0066167E">
      <w:r>
        <w:separator/>
      </w:r>
    </w:p>
  </w:endnote>
  <w:endnote w:type="continuationSeparator" w:id="0">
    <w:p w14:paraId="51BE49BC" w14:textId="77777777" w:rsidR="0066167E" w:rsidRDefault="00661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e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5659" w14:textId="77777777" w:rsidR="002B65A8" w:rsidRPr="00442286" w:rsidRDefault="002B65A8" w:rsidP="00140B61">
    <w:pPr>
      <w:pStyle w:val="Footer"/>
      <w:jc w:val="center"/>
      <w:rPr>
        <w:rFonts w:ascii="Universe" w:hAnsi="Universe"/>
        <w:color w:val="0033CC"/>
        <w:sz w:val="20"/>
        <w:szCs w:val="20"/>
      </w:rPr>
    </w:pPr>
    <w:r w:rsidRPr="00442286">
      <w:rPr>
        <w:rFonts w:ascii="Universe" w:hAnsi="Universe"/>
        <w:color w:val="0033CC"/>
        <w:sz w:val="20"/>
        <w:szCs w:val="20"/>
      </w:rPr>
      <w:t>● (208) 334-2189 ● Fax (208) 334-2172 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B9784" w14:textId="77777777" w:rsidR="0066167E" w:rsidRDefault="0066167E">
      <w:r>
        <w:separator/>
      </w:r>
    </w:p>
  </w:footnote>
  <w:footnote w:type="continuationSeparator" w:id="0">
    <w:p w14:paraId="304B73C8" w14:textId="77777777" w:rsidR="0066167E" w:rsidRDefault="00661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11C35" w14:textId="77777777" w:rsidR="00CC3541" w:rsidRDefault="00350F27">
    <w:pPr>
      <w:pStyle w:val="Header"/>
    </w:pPr>
    <w:r>
      <w:rPr>
        <w:noProof/>
      </w:rPr>
      <w:pict w14:anchorId="0F12D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553" o:spid="_x0000_s1047" type="#_x0000_t75" style="position:absolute;margin-left:0;margin-top:0;width:378pt;height:378pt;z-index:-251657216;mso-position-horizontal:center;mso-position-horizontal-relative:margin;mso-position-vertical:center;mso-position-vertical-relative:margin" o:allowincell="f">
          <v:imagedata r:id="rId1" o:title="OSC Logo_Color_7_percnent_opacit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8AF4" w14:textId="77777777" w:rsidR="00CC3541" w:rsidRDefault="00350F27">
    <w:pPr>
      <w:pStyle w:val="Header"/>
    </w:pPr>
    <w:r>
      <w:rPr>
        <w:noProof/>
      </w:rPr>
      <w:pict w14:anchorId="5FF0E2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554" o:spid="_x0000_s1048" type="#_x0000_t75" style="position:absolute;margin-left:0;margin-top:0;width:378pt;height:378pt;z-index:-251656192;mso-position-horizontal:center;mso-position-horizontal-relative:margin;mso-position-vertical:center;mso-position-vertical-relative:margin" o:allowincell="f">
          <v:imagedata r:id="rId1" o:title="OSC Logo_Color_7_percnent_opacit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0193F" w14:textId="77777777" w:rsidR="00CC3541" w:rsidRDefault="00350F27">
    <w:pPr>
      <w:pStyle w:val="Header"/>
    </w:pPr>
    <w:r>
      <w:rPr>
        <w:noProof/>
      </w:rPr>
      <w:pict w14:anchorId="373F7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552" o:spid="_x0000_s1046" type="#_x0000_t75" style="position:absolute;margin-left:0;margin-top:0;width:378pt;height:378pt;z-index:-251658240;mso-position-horizontal:center;mso-position-horizontal-relative:margin;mso-position-vertical:center;mso-position-vertical-relative:margin" o:allowincell="f">
          <v:imagedata r:id="rId1" o:title="OSC Logo_Color_7_percnent_opacit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05E97"/>
    <w:multiLevelType w:val="multilevel"/>
    <w:tmpl w:val="0C2A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662BA0"/>
    <w:multiLevelType w:val="hybridMultilevel"/>
    <w:tmpl w:val="ABAA2E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7853CA"/>
    <w:multiLevelType w:val="multilevel"/>
    <w:tmpl w:val="6ACE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7A23F2"/>
    <w:multiLevelType w:val="multilevel"/>
    <w:tmpl w:val="89DC3D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6F17ADE"/>
    <w:multiLevelType w:val="multilevel"/>
    <w:tmpl w:val="BF88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BB1E22"/>
    <w:multiLevelType w:val="hybridMultilevel"/>
    <w:tmpl w:val="E1ECB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45ED3"/>
    <w:multiLevelType w:val="multilevel"/>
    <w:tmpl w:val="13B4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650AB5"/>
    <w:multiLevelType w:val="hybridMultilevel"/>
    <w:tmpl w:val="0034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26D7B"/>
    <w:multiLevelType w:val="multilevel"/>
    <w:tmpl w:val="D398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27737F"/>
    <w:multiLevelType w:val="hybridMultilevel"/>
    <w:tmpl w:val="4390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122C4"/>
    <w:multiLevelType w:val="multilevel"/>
    <w:tmpl w:val="DB12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850803"/>
    <w:multiLevelType w:val="multilevel"/>
    <w:tmpl w:val="FFBE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C905AB"/>
    <w:multiLevelType w:val="multilevel"/>
    <w:tmpl w:val="3904D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D144F9"/>
    <w:multiLevelType w:val="multilevel"/>
    <w:tmpl w:val="899464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6DB5FFC"/>
    <w:multiLevelType w:val="multilevel"/>
    <w:tmpl w:val="442C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5E0BA3"/>
    <w:multiLevelType w:val="multilevel"/>
    <w:tmpl w:val="51A6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E17D87"/>
    <w:multiLevelType w:val="multilevel"/>
    <w:tmpl w:val="E2C6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9554659">
    <w:abstractNumId w:val="5"/>
  </w:num>
  <w:num w:numId="2" w16cid:durableId="685714787">
    <w:abstractNumId w:val="7"/>
  </w:num>
  <w:num w:numId="3" w16cid:durableId="1854224877">
    <w:abstractNumId w:val="9"/>
  </w:num>
  <w:num w:numId="4" w16cid:durableId="629090037">
    <w:abstractNumId w:val="1"/>
  </w:num>
  <w:num w:numId="5" w16cid:durableId="1525946970">
    <w:abstractNumId w:val="8"/>
  </w:num>
  <w:num w:numId="6" w16cid:durableId="1849128477">
    <w:abstractNumId w:val="10"/>
  </w:num>
  <w:num w:numId="7" w16cid:durableId="1718695949">
    <w:abstractNumId w:val="14"/>
  </w:num>
  <w:num w:numId="8" w16cid:durableId="1575234857">
    <w:abstractNumId w:val="15"/>
  </w:num>
  <w:num w:numId="9" w16cid:durableId="1615288755">
    <w:abstractNumId w:val="3"/>
  </w:num>
  <w:num w:numId="10" w16cid:durableId="1310666620">
    <w:abstractNumId w:val="6"/>
  </w:num>
  <w:num w:numId="11" w16cid:durableId="1103459136">
    <w:abstractNumId w:val="16"/>
  </w:num>
  <w:num w:numId="12" w16cid:durableId="1600602844">
    <w:abstractNumId w:val="4"/>
  </w:num>
  <w:num w:numId="13" w16cid:durableId="622462125">
    <w:abstractNumId w:val="2"/>
  </w:num>
  <w:num w:numId="14" w16cid:durableId="824249311">
    <w:abstractNumId w:val="0"/>
  </w:num>
  <w:num w:numId="15" w16cid:durableId="243804599">
    <w:abstractNumId w:val="11"/>
  </w:num>
  <w:num w:numId="16" w16cid:durableId="1324820180">
    <w:abstractNumId w:val="12"/>
  </w:num>
  <w:num w:numId="17" w16cid:durableId="11930030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cumentProtection w:edit="forms" w:formatting="1" w:enforcement="0"/>
  <w:defaultTabStop w:val="720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o:allowoverlap="f" fill="f" fillcolor="navy" stroke="f">
      <v:fill color="navy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7D"/>
    <w:rsid w:val="00007841"/>
    <w:rsid w:val="00030E63"/>
    <w:rsid w:val="0003595C"/>
    <w:rsid w:val="000512EC"/>
    <w:rsid w:val="0006236E"/>
    <w:rsid w:val="0008077E"/>
    <w:rsid w:val="0008614B"/>
    <w:rsid w:val="0008614F"/>
    <w:rsid w:val="000B409B"/>
    <w:rsid w:val="000C61FC"/>
    <w:rsid w:val="000D32D2"/>
    <w:rsid w:val="000E450E"/>
    <w:rsid w:val="000F087E"/>
    <w:rsid w:val="000F369A"/>
    <w:rsid w:val="00107D33"/>
    <w:rsid w:val="00133E6F"/>
    <w:rsid w:val="00140B61"/>
    <w:rsid w:val="00153098"/>
    <w:rsid w:val="00166295"/>
    <w:rsid w:val="00174D19"/>
    <w:rsid w:val="00192A91"/>
    <w:rsid w:val="00192FB7"/>
    <w:rsid w:val="00193BC6"/>
    <w:rsid w:val="001942A5"/>
    <w:rsid w:val="00197C79"/>
    <w:rsid w:val="001A5FAD"/>
    <w:rsid w:val="001B17E4"/>
    <w:rsid w:val="001B43BA"/>
    <w:rsid w:val="001C2896"/>
    <w:rsid w:val="001C3858"/>
    <w:rsid w:val="001C62B6"/>
    <w:rsid w:val="001C62DF"/>
    <w:rsid w:val="001D566E"/>
    <w:rsid w:val="001E1297"/>
    <w:rsid w:val="001F31C6"/>
    <w:rsid w:val="00200108"/>
    <w:rsid w:val="00200DB9"/>
    <w:rsid w:val="002126DE"/>
    <w:rsid w:val="002161B5"/>
    <w:rsid w:val="00235ADF"/>
    <w:rsid w:val="00250BA8"/>
    <w:rsid w:val="00252936"/>
    <w:rsid w:val="00256B1D"/>
    <w:rsid w:val="00261D53"/>
    <w:rsid w:val="002641C0"/>
    <w:rsid w:val="002722F0"/>
    <w:rsid w:val="00280581"/>
    <w:rsid w:val="00280819"/>
    <w:rsid w:val="0028298B"/>
    <w:rsid w:val="00294912"/>
    <w:rsid w:val="002A418D"/>
    <w:rsid w:val="002A637D"/>
    <w:rsid w:val="002B65A8"/>
    <w:rsid w:val="002D44A6"/>
    <w:rsid w:val="002E5618"/>
    <w:rsid w:val="002F0E79"/>
    <w:rsid w:val="002F7D58"/>
    <w:rsid w:val="00301B6E"/>
    <w:rsid w:val="00304F89"/>
    <w:rsid w:val="0030561F"/>
    <w:rsid w:val="00325053"/>
    <w:rsid w:val="0033548F"/>
    <w:rsid w:val="003363A9"/>
    <w:rsid w:val="00337EC0"/>
    <w:rsid w:val="00350F27"/>
    <w:rsid w:val="003910DC"/>
    <w:rsid w:val="003A6B07"/>
    <w:rsid w:val="003C2B5A"/>
    <w:rsid w:val="003D4377"/>
    <w:rsid w:val="003D4824"/>
    <w:rsid w:val="003E095F"/>
    <w:rsid w:val="00442286"/>
    <w:rsid w:val="00445F10"/>
    <w:rsid w:val="00457871"/>
    <w:rsid w:val="00457DDE"/>
    <w:rsid w:val="00462718"/>
    <w:rsid w:val="00471D09"/>
    <w:rsid w:val="0048558F"/>
    <w:rsid w:val="00493169"/>
    <w:rsid w:val="004C2AB1"/>
    <w:rsid w:val="004C4640"/>
    <w:rsid w:val="004C55BB"/>
    <w:rsid w:val="004D6A6C"/>
    <w:rsid w:val="004E61AD"/>
    <w:rsid w:val="004F0D36"/>
    <w:rsid w:val="004F3BBC"/>
    <w:rsid w:val="00505027"/>
    <w:rsid w:val="00505D8F"/>
    <w:rsid w:val="00511C30"/>
    <w:rsid w:val="00517D72"/>
    <w:rsid w:val="00522A46"/>
    <w:rsid w:val="00531C03"/>
    <w:rsid w:val="00532231"/>
    <w:rsid w:val="00543F8D"/>
    <w:rsid w:val="005564CC"/>
    <w:rsid w:val="00561844"/>
    <w:rsid w:val="00572889"/>
    <w:rsid w:val="00587494"/>
    <w:rsid w:val="00595DF6"/>
    <w:rsid w:val="005D12DE"/>
    <w:rsid w:val="005D330C"/>
    <w:rsid w:val="005E108F"/>
    <w:rsid w:val="005E17FD"/>
    <w:rsid w:val="005E3F9B"/>
    <w:rsid w:val="005E768D"/>
    <w:rsid w:val="005F47B9"/>
    <w:rsid w:val="0061116D"/>
    <w:rsid w:val="00613B9C"/>
    <w:rsid w:val="006141DE"/>
    <w:rsid w:val="00633696"/>
    <w:rsid w:val="00641DFA"/>
    <w:rsid w:val="0065673A"/>
    <w:rsid w:val="0066167E"/>
    <w:rsid w:val="0067523F"/>
    <w:rsid w:val="006870EE"/>
    <w:rsid w:val="00691792"/>
    <w:rsid w:val="006A3C80"/>
    <w:rsid w:val="006C5FC0"/>
    <w:rsid w:val="006E25BC"/>
    <w:rsid w:val="006F7292"/>
    <w:rsid w:val="00702AFD"/>
    <w:rsid w:val="00705006"/>
    <w:rsid w:val="007178A8"/>
    <w:rsid w:val="0072329D"/>
    <w:rsid w:val="00725A93"/>
    <w:rsid w:val="00730C8A"/>
    <w:rsid w:val="007353C1"/>
    <w:rsid w:val="00741886"/>
    <w:rsid w:val="00744320"/>
    <w:rsid w:val="00754096"/>
    <w:rsid w:val="007700FF"/>
    <w:rsid w:val="007838E3"/>
    <w:rsid w:val="00785BF1"/>
    <w:rsid w:val="007A00C2"/>
    <w:rsid w:val="007A1104"/>
    <w:rsid w:val="007B0707"/>
    <w:rsid w:val="007B7583"/>
    <w:rsid w:val="007D586F"/>
    <w:rsid w:val="007E0533"/>
    <w:rsid w:val="007F1C50"/>
    <w:rsid w:val="008042D8"/>
    <w:rsid w:val="00821984"/>
    <w:rsid w:val="00827929"/>
    <w:rsid w:val="00834138"/>
    <w:rsid w:val="00837B8E"/>
    <w:rsid w:val="008458FB"/>
    <w:rsid w:val="008463B4"/>
    <w:rsid w:val="00855D17"/>
    <w:rsid w:val="0086020B"/>
    <w:rsid w:val="00872833"/>
    <w:rsid w:val="008823D8"/>
    <w:rsid w:val="00893980"/>
    <w:rsid w:val="008A398B"/>
    <w:rsid w:val="008B24D0"/>
    <w:rsid w:val="008B2A6D"/>
    <w:rsid w:val="008B30B5"/>
    <w:rsid w:val="008B47B1"/>
    <w:rsid w:val="008C3A46"/>
    <w:rsid w:val="008D0416"/>
    <w:rsid w:val="008D4E14"/>
    <w:rsid w:val="008E12C3"/>
    <w:rsid w:val="008F001E"/>
    <w:rsid w:val="008F4457"/>
    <w:rsid w:val="008F4664"/>
    <w:rsid w:val="008F7626"/>
    <w:rsid w:val="0090474C"/>
    <w:rsid w:val="009047BF"/>
    <w:rsid w:val="00905C57"/>
    <w:rsid w:val="00906516"/>
    <w:rsid w:val="00912F08"/>
    <w:rsid w:val="00915415"/>
    <w:rsid w:val="00923473"/>
    <w:rsid w:val="009250D8"/>
    <w:rsid w:val="009519EF"/>
    <w:rsid w:val="00960F59"/>
    <w:rsid w:val="00963D83"/>
    <w:rsid w:val="0097175B"/>
    <w:rsid w:val="00986EAE"/>
    <w:rsid w:val="0099612B"/>
    <w:rsid w:val="009A601A"/>
    <w:rsid w:val="009A6C3D"/>
    <w:rsid w:val="009B4C7B"/>
    <w:rsid w:val="009C2331"/>
    <w:rsid w:val="009C2F99"/>
    <w:rsid w:val="009D6CEE"/>
    <w:rsid w:val="009D7BD2"/>
    <w:rsid w:val="00A00F9A"/>
    <w:rsid w:val="00A10327"/>
    <w:rsid w:val="00A271F1"/>
    <w:rsid w:val="00A27F9D"/>
    <w:rsid w:val="00A3097E"/>
    <w:rsid w:val="00A30B81"/>
    <w:rsid w:val="00A32923"/>
    <w:rsid w:val="00A71C34"/>
    <w:rsid w:val="00A767F6"/>
    <w:rsid w:val="00A82E8F"/>
    <w:rsid w:val="00A835DB"/>
    <w:rsid w:val="00A85DA4"/>
    <w:rsid w:val="00AA5BAA"/>
    <w:rsid w:val="00AC21B7"/>
    <w:rsid w:val="00AC42FA"/>
    <w:rsid w:val="00AC5001"/>
    <w:rsid w:val="00AC62F4"/>
    <w:rsid w:val="00AE1A79"/>
    <w:rsid w:val="00AE70B2"/>
    <w:rsid w:val="00AF1BD8"/>
    <w:rsid w:val="00B07C04"/>
    <w:rsid w:val="00B1040B"/>
    <w:rsid w:val="00B44BCE"/>
    <w:rsid w:val="00B65CDA"/>
    <w:rsid w:val="00B71E38"/>
    <w:rsid w:val="00B738D0"/>
    <w:rsid w:val="00B77F52"/>
    <w:rsid w:val="00B80BD5"/>
    <w:rsid w:val="00BA2EED"/>
    <w:rsid w:val="00BD06C9"/>
    <w:rsid w:val="00BE35C2"/>
    <w:rsid w:val="00C030D3"/>
    <w:rsid w:val="00C10987"/>
    <w:rsid w:val="00C35F98"/>
    <w:rsid w:val="00C41395"/>
    <w:rsid w:val="00C457FC"/>
    <w:rsid w:val="00C62D5C"/>
    <w:rsid w:val="00C64B85"/>
    <w:rsid w:val="00C64F8F"/>
    <w:rsid w:val="00C65F87"/>
    <w:rsid w:val="00C676F4"/>
    <w:rsid w:val="00C743BD"/>
    <w:rsid w:val="00C809A9"/>
    <w:rsid w:val="00C840EB"/>
    <w:rsid w:val="00C843B0"/>
    <w:rsid w:val="00CA0FEB"/>
    <w:rsid w:val="00CC3541"/>
    <w:rsid w:val="00CC77A4"/>
    <w:rsid w:val="00CD0590"/>
    <w:rsid w:val="00CD0AAA"/>
    <w:rsid w:val="00CD2B96"/>
    <w:rsid w:val="00CF093B"/>
    <w:rsid w:val="00D3210B"/>
    <w:rsid w:val="00D4482D"/>
    <w:rsid w:val="00D5018E"/>
    <w:rsid w:val="00D5372A"/>
    <w:rsid w:val="00D61707"/>
    <w:rsid w:val="00D645DC"/>
    <w:rsid w:val="00D66934"/>
    <w:rsid w:val="00D90B56"/>
    <w:rsid w:val="00D9364C"/>
    <w:rsid w:val="00DA0410"/>
    <w:rsid w:val="00DA704D"/>
    <w:rsid w:val="00DB4953"/>
    <w:rsid w:val="00DC0A62"/>
    <w:rsid w:val="00DD0E00"/>
    <w:rsid w:val="00DE23EA"/>
    <w:rsid w:val="00E31EFF"/>
    <w:rsid w:val="00E54D5F"/>
    <w:rsid w:val="00E84F52"/>
    <w:rsid w:val="00E87E5E"/>
    <w:rsid w:val="00E94471"/>
    <w:rsid w:val="00EA7319"/>
    <w:rsid w:val="00EA7CC5"/>
    <w:rsid w:val="00EB723E"/>
    <w:rsid w:val="00EC0F68"/>
    <w:rsid w:val="00EC16FF"/>
    <w:rsid w:val="00EC2D5A"/>
    <w:rsid w:val="00EC6721"/>
    <w:rsid w:val="00ED018B"/>
    <w:rsid w:val="00ED5C0E"/>
    <w:rsid w:val="00EF0CFB"/>
    <w:rsid w:val="00EF1BF4"/>
    <w:rsid w:val="00EF5F37"/>
    <w:rsid w:val="00F066BA"/>
    <w:rsid w:val="00F35161"/>
    <w:rsid w:val="00F472EC"/>
    <w:rsid w:val="00F825FA"/>
    <w:rsid w:val="00F85D1E"/>
    <w:rsid w:val="00F86384"/>
    <w:rsid w:val="00FA0F0A"/>
    <w:rsid w:val="00FB0732"/>
    <w:rsid w:val="00FB1F57"/>
    <w:rsid w:val="00FC1964"/>
    <w:rsid w:val="00FC31F1"/>
    <w:rsid w:val="00FD2DD9"/>
    <w:rsid w:val="00FE0FF1"/>
    <w:rsid w:val="00FE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o:allowoverlap="f" fill="f" fillcolor="navy" stroke="f">
      <v:fill color="navy" on="f"/>
      <v:stroke on="f"/>
    </o:shapedefaults>
    <o:shapelayout v:ext="edit">
      <o:idmap v:ext="edit" data="2"/>
    </o:shapelayout>
  </w:shapeDefaults>
  <w:decimalSymbol w:val="."/>
  <w:listSeparator w:val=","/>
  <w14:docId w14:val="7FFEC80C"/>
  <w15:docId w15:val="{0250A800-685A-4845-B2BB-B97C9AF9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1F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C31F1"/>
    <w:pPr>
      <w:keepNext/>
      <w:tabs>
        <w:tab w:val="right" w:pos="234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C31F1"/>
    <w:pPr>
      <w:keepNext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rsid w:val="00FC31F1"/>
    <w:pPr>
      <w:keepNext/>
      <w:tabs>
        <w:tab w:val="right" w:pos="2340"/>
        <w:tab w:val="right" w:pos="9234"/>
      </w:tabs>
      <w:jc w:val="center"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rsid w:val="00FC31F1"/>
    <w:pPr>
      <w:keepNext/>
      <w:tabs>
        <w:tab w:val="right" w:pos="2340"/>
        <w:tab w:val="right" w:pos="8460"/>
      </w:tabs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C31F1"/>
    <w:pPr>
      <w:tabs>
        <w:tab w:val="right" w:pos="8460"/>
      </w:tabs>
      <w:ind w:left="3600" w:firstLine="720"/>
    </w:pPr>
  </w:style>
  <w:style w:type="paragraph" w:styleId="Header">
    <w:name w:val="header"/>
    <w:basedOn w:val="Normal"/>
    <w:link w:val="HeaderChar"/>
    <w:uiPriority w:val="99"/>
    <w:rsid w:val="00FC31F1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rsid w:val="00FC31F1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FC31F1"/>
    <w:rPr>
      <w:szCs w:val="20"/>
    </w:rPr>
  </w:style>
  <w:style w:type="paragraph" w:styleId="Footer">
    <w:name w:val="footer"/>
    <w:basedOn w:val="Normal"/>
    <w:link w:val="FooterChar"/>
    <w:uiPriority w:val="99"/>
    <w:rsid w:val="00FC31F1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  <w:rsid w:val="00FC31F1"/>
  </w:style>
  <w:style w:type="paragraph" w:customStyle="1" w:styleId="InsideAddressName">
    <w:name w:val="Inside Address Name"/>
    <w:basedOn w:val="Normal"/>
    <w:rsid w:val="00FC31F1"/>
  </w:style>
  <w:style w:type="paragraph" w:customStyle="1" w:styleId="InsideAddress">
    <w:name w:val="Inside Address"/>
    <w:basedOn w:val="Normal"/>
    <w:rsid w:val="00FC31F1"/>
  </w:style>
  <w:style w:type="paragraph" w:styleId="Salutation">
    <w:name w:val="Salutation"/>
    <w:basedOn w:val="Normal"/>
    <w:next w:val="Normal"/>
    <w:rsid w:val="00FC31F1"/>
  </w:style>
  <w:style w:type="paragraph" w:styleId="Closing">
    <w:name w:val="Closing"/>
    <w:basedOn w:val="Normal"/>
    <w:rsid w:val="00FC31F1"/>
  </w:style>
  <w:style w:type="paragraph" w:styleId="Signature">
    <w:name w:val="Signature"/>
    <w:basedOn w:val="Normal"/>
    <w:rsid w:val="00FC31F1"/>
  </w:style>
  <w:style w:type="paragraph" w:styleId="BodyText">
    <w:name w:val="Body Text"/>
    <w:basedOn w:val="Normal"/>
    <w:rsid w:val="00FC31F1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AE1A79"/>
    <w:rPr>
      <w:b/>
      <w:bCs/>
      <w:sz w:val="24"/>
      <w:szCs w:val="24"/>
      <w:lang w:val="en-US" w:eastAsia="en-US" w:bidi="ar-SA"/>
    </w:rPr>
  </w:style>
  <w:style w:type="paragraph" w:styleId="DocumentMap">
    <w:name w:val="Document Map"/>
    <w:basedOn w:val="Normal"/>
    <w:semiHidden/>
    <w:rsid w:val="00EF0CF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9519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9519EF"/>
  </w:style>
  <w:style w:type="character" w:styleId="Emphasis">
    <w:name w:val="Emphasis"/>
    <w:basedOn w:val="DefaultParagraphFont"/>
    <w:qFormat/>
    <w:rsid w:val="0033548F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33548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3548F"/>
    <w:rPr>
      <w:rFonts w:ascii="Arial" w:hAnsi="Arial"/>
    </w:rPr>
  </w:style>
  <w:style w:type="character" w:styleId="FootnoteReference">
    <w:name w:val="footnote reference"/>
    <w:basedOn w:val="DefaultParagraphFont"/>
    <w:uiPriority w:val="99"/>
    <w:unhideWhenUsed/>
    <w:rsid w:val="0033548F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sid w:val="0033548F"/>
    <w:pPr>
      <w:widowControl w:val="0"/>
    </w:pPr>
    <w:rPr>
      <w:rFonts w:ascii="Times New Roman" w:hAnsi="Times New Roman"/>
      <w:snapToGrid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48F"/>
    <w:rPr>
      <w:snapToGrid w:val="0"/>
    </w:rPr>
  </w:style>
  <w:style w:type="paragraph" w:styleId="NoSpacing">
    <w:name w:val="No Spacing"/>
    <w:uiPriority w:val="1"/>
    <w:qFormat/>
    <w:rsid w:val="0033548F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90B56"/>
    <w:rPr>
      <w:color w:val="0000FF"/>
      <w:u w:val="single"/>
    </w:rPr>
  </w:style>
  <w:style w:type="paragraph" w:styleId="Subtitle">
    <w:name w:val="Subtitle"/>
    <w:basedOn w:val="Normal"/>
    <w:link w:val="SubtitleChar"/>
    <w:uiPriority w:val="11"/>
    <w:qFormat/>
    <w:rsid w:val="00D90B56"/>
    <w:pPr>
      <w:spacing w:after="200" w:line="276" w:lineRule="auto"/>
    </w:pPr>
    <w:rPr>
      <w:rFonts w:ascii="Cambria" w:eastAsia="Calibri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0B56"/>
    <w:rPr>
      <w:rFonts w:ascii="Cambria" w:eastAsia="Calibri" w:hAnsi="Cambria"/>
      <w:i/>
      <w:iCs/>
      <w:color w:val="4F81BD"/>
      <w:spacing w:val="1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90B56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D90B56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D0AA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rsid w:val="00CD0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0A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1F57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4CC"/>
    <w:pPr>
      <w:widowControl/>
    </w:pPr>
    <w:rPr>
      <w:rFonts w:ascii="Arial" w:hAnsi="Arial"/>
      <w:b/>
      <w:bCs/>
      <w:snapToGrid/>
    </w:rPr>
  </w:style>
  <w:style w:type="character" w:customStyle="1" w:styleId="CommentSubjectChar">
    <w:name w:val="Comment Subject Char"/>
    <w:basedOn w:val="CommentTextChar"/>
    <w:link w:val="CommentSubject"/>
    <w:semiHidden/>
    <w:rsid w:val="005564CC"/>
    <w:rPr>
      <w:rFonts w:ascii="Arial" w:hAnsi="Arial"/>
      <w:b/>
      <w:bCs/>
      <w:snapToGrid/>
    </w:rPr>
  </w:style>
  <w:style w:type="table" w:styleId="TableGrid">
    <w:name w:val="Table Grid"/>
    <w:basedOn w:val="TableNormal"/>
    <w:rsid w:val="00C45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00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F7292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0B409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0B409B"/>
  </w:style>
  <w:style w:type="character" w:customStyle="1" w:styleId="eop">
    <w:name w:val="eop"/>
    <w:basedOn w:val="DefaultParagraphFont"/>
    <w:rsid w:val="000B409B"/>
  </w:style>
  <w:style w:type="character" w:customStyle="1" w:styleId="spellingerror">
    <w:name w:val="spellingerror"/>
    <w:basedOn w:val="DefaultParagraphFont"/>
    <w:rsid w:val="000B409B"/>
  </w:style>
  <w:style w:type="character" w:styleId="UnresolvedMention">
    <w:name w:val="Unresolved Mention"/>
    <w:basedOn w:val="DefaultParagraphFont"/>
    <w:uiPriority w:val="99"/>
    <w:semiHidden/>
    <w:unhideWhenUsed/>
    <w:rsid w:val="008C3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orymaps.arcgis.com/stories/eb8c478e75324ce794c359804bc6d84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pubs.usgs.gov/publication/ofr20221081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joshua.uriarte@osc.idaho.gov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ecies.idaho.gov/wp-content/uploads/2022/02/GRSG-Management-Recommendations-Report-202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pecies@osc.idaho.gov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pecies.idaho.gov/sage-grouse-actions-tea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gov.idaho.gov/wp-content/uploads/2022/03/Attachment1_2021IdahoPlan-FINAL.pdf" TargetMode="External"/><Relationship Id="rId14" Type="http://schemas.openxmlformats.org/officeDocument/2006/relationships/hyperlink" Target="https://gs-portal-fws.hub.arcgis.com/apps/fws::sagebrush-geospatial-layer-visualizations/explor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4773F-74EE-43E2-89FF-59AF7A75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4162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Species Conservation</vt:lpstr>
    </vt:vector>
  </TitlesOfParts>
  <Company>OSC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Species Conservation</dc:title>
  <dc:creator>tmcroberts</dc:creator>
  <cp:lastModifiedBy>Joshua Uriarte</cp:lastModifiedBy>
  <cp:revision>2</cp:revision>
  <cp:lastPrinted>2018-03-14T14:13:00Z</cp:lastPrinted>
  <dcterms:created xsi:type="dcterms:W3CDTF">2024-02-21T18:36:00Z</dcterms:created>
  <dcterms:modified xsi:type="dcterms:W3CDTF">2024-02-21T18:36:00Z</dcterms:modified>
</cp:coreProperties>
</file>