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4030" w14:textId="77777777" w:rsidR="00333B05" w:rsidRDefault="00333B05" w:rsidP="00333B05">
      <w:pPr>
        <w:pStyle w:val="BodyText"/>
        <w:rPr>
          <w:rFonts w:ascii="Times New Roman"/>
          <w:sz w:val="20"/>
        </w:rPr>
      </w:pPr>
      <w:r>
        <w:rPr>
          <w:rFonts w:ascii="Times New Roman"/>
          <w:noProof/>
          <w:sz w:val="20"/>
        </w:rPr>
        <w:drawing>
          <wp:anchor distT="0" distB="0" distL="114300" distR="114300" simplePos="0" relativeHeight="251660288" behindDoc="0" locked="0" layoutInCell="1" allowOverlap="1" wp14:anchorId="51A1699F" wp14:editId="20397A1C">
            <wp:simplePos x="0" y="0"/>
            <wp:positionH relativeFrom="column">
              <wp:posOffset>4262120</wp:posOffset>
            </wp:positionH>
            <wp:positionV relativeFrom="paragraph">
              <wp:posOffset>-368300</wp:posOffset>
            </wp:positionV>
            <wp:extent cx="690563" cy="688265"/>
            <wp:effectExtent l="0" t="0" r="0" b="0"/>
            <wp:wrapNone/>
            <wp:docPr id="788096499" name="Picture 3"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96499" name="Picture 3" descr="A picture containing calenda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0563" cy="688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sz w:val="20"/>
          <w14:ligatures w14:val="standardContextual"/>
        </w:rPr>
        <mc:AlternateContent>
          <mc:Choice Requires="wpg">
            <w:drawing>
              <wp:anchor distT="0" distB="0" distL="114300" distR="114300" simplePos="0" relativeHeight="251659264" behindDoc="0" locked="0" layoutInCell="1" allowOverlap="1" wp14:anchorId="046A9858" wp14:editId="08630E1C">
                <wp:simplePos x="0" y="0"/>
                <wp:positionH relativeFrom="margin">
                  <wp:align>center</wp:align>
                </wp:positionH>
                <wp:positionV relativeFrom="paragraph">
                  <wp:posOffset>-402327</wp:posOffset>
                </wp:positionV>
                <wp:extent cx="6337300" cy="1299845"/>
                <wp:effectExtent l="0" t="0" r="25400" b="146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7300" cy="1299845"/>
                          <a:chOff x="-15213" y="-150253"/>
                          <a:chExt cx="6067425" cy="1300415"/>
                        </a:xfrm>
                      </wpg:grpSpPr>
                      <wps:wsp>
                        <wps:cNvPr id="307" name="Text Box 2"/>
                        <wps:cNvSpPr txBox="1">
                          <a:spLocks noChangeArrowheads="1"/>
                        </wps:cNvSpPr>
                        <wps:spPr bwMode="auto">
                          <a:xfrm>
                            <a:off x="-15213" y="-150253"/>
                            <a:ext cx="6067425" cy="735965"/>
                          </a:xfrm>
                          <a:prstGeom prst="rect">
                            <a:avLst/>
                          </a:prstGeom>
                          <a:solidFill>
                            <a:schemeClr val="accent3">
                              <a:lumMod val="50000"/>
                            </a:schemeClr>
                          </a:solidFill>
                          <a:ln w="9525">
                            <a:solidFill>
                              <a:srgbClr val="000000"/>
                            </a:solidFill>
                            <a:miter lim="800000"/>
                            <a:headEnd/>
                            <a:tailEnd/>
                          </a:ln>
                        </wps:spPr>
                        <wps:txbx>
                          <w:txbxContent>
                            <w:p w14:paraId="31E60C97" w14:textId="77777777" w:rsidR="00333B05" w:rsidRPr="002B5BDC" w:rsidRDefault="00333B05" w:rsidP="00333B05">
                              <w:pPr>
                                <w:spacing w:before="240" w:after="120"/>
                                <w:rPr>
                                  <w:rFonts w:ascii="Abadi" w:hAnsi="Abadi"/>
                                  <w:color w:val="FFFFFF"/>
                                  <w:sz w:val="44"/>
                                  <w:szCs w:val="44"/>
                                </w:rPr>
                              </w:pPr>
                              <w:r>
                                <w:rPr>
                                  <w:rFonts w:ascii="Abadi" w:hAnsi="Abadi"/>
                                  <w:color w:val="FFFFFF"/>
                                  <w:sz w:val="44"/>
                                  <w:szCs w:val="44"/>
                                </w:rPr>
                                <w:t xml:space="preserve">  </w:t>
                              </w:r>
                              <w:r w:rsidRPr="002B5BDC">
                                <w:rPr>
                                  <w:rFonts w:ascii="Abadi" w:hAnsi="Abadi"/>
                                  <w:color w:val="FFFFFF"/>
                                  <w:sz w:val="44"/>
                                  <w:szCs w:val="44"/>
                                </w:rPr>
                                <w:t>Governor’s Roadless Commission</w:t>
                              </w:r>
                            </w:p>
                          </w:txbxContent>
                        </wps:txbx>
                        <wps:bodyPr rot="0" vert="horz" wrap="square" lIns="91440" tIns="45720" rIns="91440" bIns="45720" anchor="t" anchorCtr="0">
                          <a:noAutofit/>
                        </wps:bodyPr>
                      </wps:wsp>
                      <wps:wsp>
                        <wps:cNvPr id="145432" name="Text Box 24"/>
                        <wps:cNvSpPr txBox="1">
                          <a:spLocks noChangeArrowheads="1"/>
                        </wps:cNvSpPr>
                        <wps:spPr bwMode="auto">
                          <a:xfrm>
                            <a:off x="4963503" y="-101147"/>
                            <a:ext cx="1028957" cy="648854"/>
                          </a:xfrm>
                          <a:prstGeom prst="rect">
                            <a:avLst/>
                          </a:prstGeom>
                          <a:noFill/>
                          <a:ln w="9525">
                            <a:noFill/>
                            <a:miter lim="800000"/>
                            <a:headEnd/>
                            <a:tailEnd/>
                          </a:ln>
                          <a:effectLst/>
                        </wps:spPr>
                        <wps:txbx>
                          <w:txbxContent>
                            <w:p w14:paraId="306C2153" w14:textId="77777777" w:rsidR="00333B05" w:rsidRPr="007025C2" w:rsidRDefault="00333B05" w:rsidP="00333B05">
                              <w:pPr>
                                <w:pStyle w:val="NormalWeb"/>
                                <w:spacing w:before="120" w:after="0"/>
                                <w:jc w:val="center"/>
                                <w:textAlignment w:val="baseline"/>
                                <w:rPr>
                                  <w:rFonts w:ascii="Abadi" w:hAnsi="Abadi"/>
                                  <w:color w:val="000000" w:themeColor="text1"/>
                                  <w:sz w:val="22"/>
                                  <w:szCs w:val="23"/>
                                </w:rPr>
                              </w:pPr>
                              <w:r w:rsidRPr="007025C2">
                                <w:rPr>
                                  <w:rFonts w:ascii="Abadi" w:hAnsi="Abadi"/>
                                  <w:color w:val="000000" w:themeColor="text1"/>
                                  <w:kern w:val="24"/>
                                  <w:sz w:val="22"/>
                                  <w:szCs w:val="23"/>
                                </w:rPr>
                                <w:t>Idaho Roadless Rule</w:t>
                              </w:r>
                            </w:p>
                          </w:txbxContent>
                        </wps:txbx>
                        <wps:bodyPr wrap="square">
                          <a:noAutofit/>
                        </wps:bodyPr>
                      </wps:wsp>
                      <wps:wsp>
                        <wps:cNvPr id="2" name="Text Box 2"/>
                        <wps:cNvSpPr txBox="1">
                          <a:spLocks noChangeArrowheads="1"/>
                        </wps:cNvSpPr>
                        <wps:spPr bwMode="auto">
                          <a:xfrm>
                            <a:off x="-15213" y="648432"/>
                            <a:ext cx="6067425" cy="501730"/>
                          </a:xfrm>
                          <a:prstGeom prst="rect">
                            <a:avLst/>
                          </a:prstGeom>
                          <a:solidFill>
                            <a:schemeClr val="accent3">
                              <a:lumMod val="50000"/>
                            </a:schemeClr>
                          </a:solidFill>
                          <a:ln w="9525">
                            <a:solidFill>
                              <a:srgbClr val="000000"/>
                            </a:solidFill>
                            <a:miter lim="800000"/>
                            <a:headEnd/>
                            <a:tailEnd/>
                          </a:ln>
                        </wps:spPr>
                        <wps:txbx>
                          <w:txbxContent>
                            <w:p w14:paraId="2AD1E316" w14:textId="77777777" w:rsidR="00333B05" w:rsidRPr="00862C2E" w:rsidRDefault="00333B05" w:rsidP="00333B05">
                              <w:pPr>
                                <w:spacing w:before="60" w:after="60"/>
                                <w:jc w:val="center"/>
                                <w:rPr>
                                  <w:rFonts w:ascii="Californian FB" w:hAnsi="Californian FB"/>
                                  <w:color w:val="FFFFFF"/>
                                </w:rPr>
                              </w:pPr>
                              <w:r>
                                <w:rPr>
                                  <w:rFonts w:ascii="Californian FB" w:hAnsi="Californian FB"/>
                                  <w:color w:val="FFFFFF"/>
                                </w:rPr>
                                <w:t xml:space="preserve">   </w:t>
                              </w:r>
                              <w:r w:rsidRPr="00862C2E">
                                <w:rPr>
                                  <w:rFonts w:ascii="Californian FB" w:hAnsi="Californian FB"/>
                                  <w:color w:val="FFFFFF"/>
                                </w:rPr>
                                <w:t>James L. Caswell, Chair</w:t>
                              </w:r>
                              <w:r w:rsidRPr="00E43DF2">
                                <w:rPr>
                                  <w:rFonts w:ascii="Viner Hand ITC" w:hAnsi="Viner Hand ITC"/>
                                  <w:color w:val="FFFFFF"/>
                                </w:rPr>
                                <w:t xml:space="preserve">     </w:t>
                              </w:r>
                              <w:r>
                                <w:rPr>
                                  <w:rFonts w:ascii="Viner Hand ITC" w:hAnsi="Viner Hand ITC"/>
                                  <w:color w:val="FFFFFF"/>
                                </w:rPr>
                                <w:t xml:space="preserve">                                 </w:t>
                              </w:r>
                              <w:r>
                                <w:rPr>
                                  <w:rFonts w:ascii="Viner Hand ITC" w:hAnsi="Viner Hand ITC"/>
                                  <w:color w:val="FFFFFF"/>
                                </w:rPr>
                                <w:tab/>
                                <w:t xml:space="preserve">                    </w:t>
                              </w:r>
                              <w:r w:rsidRPr="00862C2E">
                                <w:rPr>
                                  <w:rFonts w:ascii="Californian FB" w:hAnsi="Californian FB"/>
                                  <w:color w:val="FFFFFF"/>
                                </w:rPr>
                                <w:t>Michael Gibson, Vice-Chair</w:t>
                              </w:r>
                            </w:p>
                            <w:p w14:paraId="5101987C" w14:textId="77777777" w:rsidR="00333B05" w:rsidRPr="006F4B2C" w:rsidRDefault="00333B05" w:rsidP="00333B05">
                              <w:pPr>
                                <w:spacing w:before="60" w:after="60"/>
                                <w:rPr>
                                  <w:rFonts w:ascii="Arial" w:hAnsi="Arial" w:cs="Arial"/>
                                  <w:color w:val="C6D9F1"/>
                                  <w:sz w:val="16"/>
                                  <w:szCs w:val="16"/>
                                </w:rPr>
                              </w:pPr>
                              <w:r>
                                <w:rPr>
                                  <w:rFonts w:ascii="Abadi" w:hAnsi="Abadi" w:cs="Arial"/>
                                  <w:color w:val="FFFFFF" w:themeColor="background1"/>
                                  <w:sz w:val="16"/>
                                  <w:szCs w:val="16"/>
                                </w:rPr>
                                <w:t xml:space="preserve">                          </w:t>
                              </w:r>
                              <w:r w:rsidRPr="007F7DE4">
                                <w:rPr>
                                  <w:rFonts w:ascii="Abadi" w:hAnsi="Abadi" w:cs="Arial"/>
                                  <w:color w:val="FFFFFF" w:themeColor="background1"/>
                                  <w:sz w:val="16"/>
                                  <w:szCs w:val="16"/>
                                </w:rPr>
                                <w:t>Jlcaswell</w:t>
                              </w:r>
                              <w:r>
                                <w:rPr>
                                  <w:rFonts w:ascii="Abadi" w:hAnsi="Abadi" w:cs="Arial"/>
                                  <w:color w:val="FFFFFF" w:themeColor="background1"/>
                                  <w:sz w:val="16"/>
                                  <w:szCs w:val="16"/>
                                </w:rPr>
                                <w:t>63</w:t>
                              </w:r>
                              <w:r w:rsidRPr="007F7DE4">
                                <w:rPr>
                                  <w:rFonts w:ascii="Abadi" w:hAnsi="Abadi" w:cs="Arial"/>
                                  <w:color w:val="FFFFFF" w:themeColor="background1"/>
                                  <w:sz w:val="16"/>
                                  <w:szCs w:val="16"/>
                                </w:rPr>
                                <w:t>@</w:t>
                              </w:r>
                              <w:r>
                                <w:rPr>
                                  <w:rFonts w:ascii="Abadi" w:hAnsi="Abadi" w:cs="Arial"/>
                                  <w:color w:val="FFFFFF" w:themeColor="background1"/>
                                  <w:sz w:val="16"/>
                                  <w:szCs w:val="16"/>
                                </w:rPr>
                                <w:t>gmail</w:t>
                              </w:r>
                              <w:r w:rsidRPr="007F7DE4">
                                <w:rPr>
                                  <w:rFonts w:ascii="Abadi" w:hAnsi="Abadi" w:cs="Arial"/>
                                  <w:color w:val="FFFFFF" w:themeColor="background1"/>
                                  <w:sz w:val="16"/>
                                  <w:szCs w:val="16"/>
                                </w:rPr>
                                <w:t>.com</w:t>
                              </w:r>
                              <w:r w:rsidRPr="002B5BDC">
                                <w:rPr>
                                  <w:rFonts w:ascii="Abadi" w:hAnsi="Abadi" w:cs="Arial"/>
                                  <w:color w:val="FFFFFF" w:themeColor="background1"/>
                                  <w:sz w:val="18"/>
                                  <w:szCs w:val="18"/>
                                </w:rPr>
                                <w:tab/>
                              </w:r>
                              <w:r w:rsidRPr="002B5BDC">
                                <w:rPr>
                                  <w:rFonts w:ascii="Abadi" w:hAnsi="Abadi" w:cs="Arial"/>
                                  <w:color w:val="FFFFFF" w:themeColor="background1"/>
                                  <w:sz w:val="18"/>
                                  <w:szCs w:val="18"/>
                                </w:rPr>
                                <w:tab/>
                              </w:r>
                              <w:r w:rsidRPr="006F4B2C">
                                <w:rPr>
                                  <w:rFonts w:ascii="Arial" w:hAnsi="Arial" w:cs="Arial"/>
                                  <w:color w:val="FFFFFF"/>
                                  <w:sz w:val="16"/>
                                  <w:szCs w:val="16"/>
                                </w:rPr>
                                <w:tab/>
                              </w:r>
                              <w:r w:rsidRPr="006F4B2C">
                                <w:rPr>
                                  <w:rFonts w:ascii="Arial" w:hAnsi="Arial" w:cs="Arial"/>
                                  <w:color w:val="FFFFFF"/>
                                  <w:sz w:val="16"/>
                                  <w:szCs w:val="16"/>
                                </w:rPr>
                                <w:tab/>
                              </w:r>
                              <w:r>
                                <w:rPr>
                                  <w:rFonts w:ascii="Arial" w:hAnsi="Arial" w:cs="Arial"/>
                                  <w:color w:val="FFFFFF"/>
                                  <w:sz w:val="16"/>
                                  <w:szCs w:val="16"/>
                                </w:rPr>
                                <w:t xml:space="preserve">                       </w:t>
                              </w:r>
                              <w:r w:rsidRPr="007F7DE4">
                                <w:rPr>
                                  <w:rFonts w:ascii="Abadi" w:hAnsi="Abadi" w:cs="Arial"/>
                                  <w:color w:val="FFFFFF"/>
                                  <w:sz w:val="16"/>
                                  <w:szCs w:val="16"/>
                                </w:rPr>
                                <w:t>Michael.gibson@tu.org</w:t>
                              </w:r>
                            </w:p>
                            <w:p w14:paraId="4543B08D" w14:textId="77777777" w:rsidR="00333B05" w:rsidRPr="006F4B2C" w:rsidRDefault="00333B05" w:rsidP="00333B05">
                              <w:pPr>
                                <w:spacing w:before="60" w:after="60"/>
                                <w:jc w:val="center"/>
                                <w:rPr>
                                  <w:rFonts w:ascii="Viner Hand ITC" w:hAnsi="Viner Hand ITC"/>
                                  <w:color w:val="FFFFFF"/>
                                  <w:sz w:val="20"/>
                                  <w:szCs w:val="20"/>
                                </w:rPr>
                              </w:pPr>
                            </w:p>
                            <w:p w14:paraId="50D8F374" w14:textId="77777777" w:rsidR="00333B05" w:rsidRPr="006F4B2C" w:rsidRDefault="00333B05" w:rsidP="00333B05">
                              <w:pPr>
                                <w:spacing w:before="60" w:after="60"/>
                                <w:rPr>
                                  <w:rFonts w:ascii="Viner Hand ITC" w:hAnsi="Viner Hand ITC"/>
                                  <w:color w:val="FFFFFF"/>
                                  <w:sz w:val="44"/>
                                  <w:szCs w:val="44"/>
                                </w:rP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46A9858" id="Group 2" o:spid="_x0000_s1026" style="position:absolute;margin-left:0;margin-top:-31.7pt;width:499pt;height:102.35pt;z-index:251659264;mso-position-horizontal:center;mso-position-horizontal-relative:margin;mso-width-relative:margin;mso-height-relative:margin" coordorigin="-152,-1502" coordsize="6067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">
                <v:shapetype id="_x0000_t202" coordsize="21600,21600" o:spt="202" path="m,l,21600r21600,l21600,xe">
                  <v:stroke joinstyle="miter"/>
                  <v:path gradientshapeok="t" o:connecttype="rect"/>
                </v:shapetype>
                <v:shape id="Text Box 2" o:spid="_x0000_s1027" type="#_x0000_t202" style="position:absolute;left:-152;top:-1502;width:60674;height:7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" fillcolor="#0c3511 [1606]">
                  <v:textbox>
                    <w:txbxContent>
                      <w:p w14:paraId="31E60C97" w14:textId="77777777" w:rsidR="00333B05" w:rsidRPr="002B5BDC" w:rsidRDefault="00333B05" w:rsidP="00333B05">
                        <w:pPr>
                          <w:spacing w:before="240" w:after="120"/>
                          <w:rPr>
                            <w:rFonts w:ascii="Abadi" w:hAnsi="Abadi"/>
                            <w:color w:val="FFFFFF"/>
                            <w:sz w:val="44"/>
                            <w:szCs w:val="44"/>
                          </w:rPr>
                        </w:pPr>
                        <w:r>
                          <w:rPr>
                            <w:rFonts w:ascii="Abadi" w:hAnsi="Abadi"/>
                            <w:color w:val="FFFFFF"/>
                            <w:sz w:val="44"/>
                            <w:szCs w:val="44"/>
                          </w:rPr>
                          <w:t xml:space="preserve">  </w:t>
                        </w:r>
                        <w:r w:rsidRPr="002B5BDC">
                          <w:rPr>
                            <w:rFonts w:ascii="Abadi" w:hAnsi="Abadi"/>
                            <w:color w:val="FFFFFF"/>
                            <w:sz w:val="44"/>
                            <w:szCs w:val="44"/>
                          </w:rPr>
                          <w:t>Governor’s Roadless Commission</w:t>
                        </w:r>
                      </w:p>
                    </w:txbxContent>
                  </v:textbox>
                </v:shape>
                <v:shape id="Text Box 24" o:spid="_x0000_s1028" type="#_x0000_t202" style="position:absolute;left:49635;top:-1011;width:10289;height:6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" filled="f" stroked="f">
                  <v:textbox>
                    <w:txbxContent>
                      <w:p w14:paraId="306C2153" w14:textId="77777777" w:rsidR="00333B05" w:rsidRPr="007025C2" w:rsidRDefault="00333B05" w:rsidP="00333B05">
                        <w:pPr>
                          <w:pStyle w:val="NormalWeb"/>
                          <w:spacing w:before="120" w:after="0"/>
                          <w:jc w:val="center"/>
                          <w:textAlignment w:val="baseline"/>
                          <w:rPr>
                            <w:rFonts w:ascii="Abadi" w:hAnsi="Abadi"/>
                            <w:color w:val="000000" w:themeColor="text1"/>
                            <w:sz w:val="22"/>
                            <w:szCs w:val="23"/>
                          </w:rPr>
                        </w:pPr>
                        <w:r w:rsidRPr="007025C2">
                          <w:rPr>
                            <w:rFonts w:ascii="Abadi" w:hAnsi="Abadi"/>
                            <w:color w:val="000000" w:themeColor="text1"/>
                            <w:kern w:val="24"/>
                            <w:sz w:val="22"/>
                            <w:szCs w:val="23"/>
                          </w:rPr>
                          <w:t>Idaho Roadless Rule</w:t>
                        </w:r>
                      </w:p>
                    </w:txbxContent>
                  </v:textbox>
                </v:shape>
                <v:shape id="Text Box 2" o:spid="_x0000_s1029" type="#_x0000_t202" style="position:absolute;left:-152;top:6484;width:60674;height:5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" fillcolor="#0c3511 [1606]">
                  <v:textbox>
                    <w:txbxContent>
                      <w:p w14:paraId="2AD1E316" w14:textId="77777777" w:rsidR="00333B05" w:rsidRPr="00862C2E" w:rsidRDefault="00333B05" w:rsidP="00333B05">
                        <w:pPr>
                          <w:spacing w:before="60" w:after="60"/>
                          <w:jc w:val="center"/>
                          <w:rPr>
                            <w:rFonts w:ascii="Californian FB" w:hAnsi="Californian FB"/>
                            <w:color w:val="FFFFFF"/>
                          </w:rPr>
                        </w:pPr>
                        <w:r>
                          <w:rPr>
                            <w:rFonts w:ascii="Californian FB" w:hAnsi="Californian FB"/>
                            <w:color w:val="FFFFFF"/>
                          </w:rPr>
                          <w:t xml:space="preserve">   </w:t>
                        </w:r>
                        <w:r w:rsidRPr="00862C2E">
                          <w:rPr>
                            <w:rFonts w:ascii="Californian FB" w:hAnsi="Californian FB"/>
                            <w:color w:val="FFFFFF"/>
                          </w:rPr>
                          <w:t>James L. Caswell, Chair</w:t>
                        </w:r>
                        <w:r w:rsidRPr="00E43DF2">
                          <w:rPr>
                            <w:rFonts w:ascii="Viner Hand ITC" w:hAnsi="Viner Hand ITC"/>
                            <w:color w:val="FFFFFF"/>
                          </w:rPr>
                          <w:t xml:space="preserve">     </w:t>
                        </w:r>
                        <w:r>
                          <w:rPr>
                            <w:rFonts w:ascii="Viner Hand ITC" w:hAnsi="Viner Hand ITC"/>
                            <w:color w:val="FFFFFF"/>
                          </w:rPr>
                          <w:t xml:space="preserve">                                 </w:t>
                        </w:r>
                        <w:r>
                          <w:rPr>
                            <w:rFonts w:ascii="Viner Hand ITC" w:hAnsi="Viner Hand ITC"/>
                            <w:color w:val="FFFFFF"/>
                          </w:rPr>
                          <w:tab/>
                          <w:t xml:space="preserve">                    </w:t>
                        </w:r>
                        <w:r w:rsidRPr="00862C2E">
                          <w:rPr>
                            <w:rFonts w:ascii="Californian FB" w:hAnsi="Californian FB"/>
                            <w:color w:val="FFFFFF"/>
                          </w:rPr>
                          <w:t>Michael Gibson, Vice-Chair</w:t>
                        </w:r>
                      </w:p>
                      <w:p w14:paraId="5101987C" w14:textId="77777777" w:rsidR="00333B05" w:rsidRPr="006F4B2C" w:rsidRDefault="00333B05" w:rsidP="00333B05">
                        <w:pPr>
                          <w:spacing w:before="60" w:after="60"/>
                          <w:rPr>
                            <w:rFonts w:ascii="Arial" w:hAnsi="Arial" w:cs="Arial"/>
                            <w:color w:val="C6D9F1"/>
                            <w:sz w:val="16"/>
                            <w:szCs w:val="16"/>
                          </w:rPr>
                        </w:pPr>
                        <w:r>
                          <w:rPr>
                            <w:rFonts w:ascii="Abadi" w:hAnsi="Abadi" w:cs="Arial"/>
                            <w:color w:val="FFFFFF" w:themeColor="background1"/>
                            <w:sz w:val="16"/>
                            <w:szCs w:val="16"/>
                          </w:rPr>
                          <w:t xml:space="preserve">                          </w:t>
                        </w:r>
                        <w:r w:rsidRPr="007F7DE4">
                          <w:rPr>
                            <w:rFonts w:ascii="Abadi" w:hAnsi="Abadi" w:cs="Arial"/>
                            <w:color w:val="FFFFFF" w:themeColor="background1"/>
                            <w:sz w:val="16"/>
                            <w:szCs w:val="16"/>
                          </w:rPr>
                          <w:t>Jlcaswell</w:t>
                        </w:r>
                        <w:r>
                          <w:rPr>
                            <w:rFonts w:ascii="Abadi" w:hAnsi="Abadi" w:cs="Arial"/>
                            <w:color w:val="FFFFFF" w:themeColor="background1"/>
                            <w:sz w:val="16"/>
                            <w:szCs w:val="16"/>
                          </w:rPr>
                          <w:t>63</w:t>
                        </w:r>
                        <w:r w:rsidRPr="007F7DE4">
                          <w:rPr>
                            <w:rFonts w:ascii="Abadi" w:hAnsi="Abadi" w:cs="Arial"/>
                            <w:color w:val="FFFFFF" w:themeColor="background1"/>
                            <w:sz w:val="16"/>
                            <w:szCs w:val="16"/>
                          </w:rPr>
                          <w:t>@</w:t>
                        </w:r>
                        <w:r>
                          <w:rPr>
                            <w:rFonts w:ascii="Abadi" w:hAnsi="Abadi" w:cs="Arial"/>
                            <w:color w:val="FFFFFF" w:themeColor="background1"/>
                            <w:sz w:val="16"/>
                            <w:szCs w:val="16"/>
                          </w:rPr>
                          <w:t>gmail</w:t>
                        </w:r>
                        <w:r w:rsidRPr="007F7DE4">
                          <w:rPr>
                            <w:rFonts w:ascii="Abadi" w:hAnsi="Abadi" w:cs="Arial"/>
                            <w:color w:val="FFFFFF" w:themeColor="background1"/>
                            <w:sz w:val="16"/>
                            <w:szCs w:val="16"/>
                          </w:rPr>
                          <w:t>.com</w:t>
                        </w:r>
                        <w:r w:rsidRPr="002B5BDC">
                          <w:rPr>
                            <w:rFonts w:ascii="Abadi" w:hAnsi="Abadi" w:cs="Arial"/>
                            <w:color w:val="FFFFFF" w:themeColor="background1"/>
                            <w:sz w:val="18"/>
                            <w:szCs w:val="18"/>
                          </w:rPr>
                          <w:tab/>
                        </w:r>
                        <w:r w:rsidRPr="002B5BDC">
                          <w:rPr>
                            <w:rFonts w:ascii="Abadi" w:hAnsi="Abadi" w:cs="Arial"/>
                            <w:color w:val="FFFFFF" w:themeColor="background1"/>
                            <w:sz w:val="18"/>
                            <w:szCs w:val="18"/>
                          </w:rPr>
                          <w:tab/>
                        </w:r>
                        <w:r w:rsidRPr="006F4B2C">
                          <w:rPr>
                            <w:rFonts w:ascii="Arial" w:hAnsi="Arial" w:cs="Arial"/>
                            <w:color w:val="FFFFFF"/>
                            <w:sz w:val="16"/>
                            <w:szCs w:val="16"/>
                          </w:rPr>
                          <w:tab/>
                        </w:r>
                        <w:r w:rsidRPr="006F4B2C">
                          <w:rPr>
                            <w:rFonts w:ascii="Arial" w:hAnsi="Arial" w:cs="Arial"/>
                            <w:color w:val="FFFFFF"/>
                            <w:sz w:val="16"/>
                            <w:szCs w:val="16"/>
                          </w:rPr>
                          <w:tab/>
                        </w:r>
                        <w:r>
                          <w:rPr>
                            <w:rFonts w:ascii="Arial" w:hAnsi="Arial" w:cs="Arial"/>
                            <w:color w:val="FFFFFF"/>
                            <w:sz w:val="16"/>
                            <w:szCs w:val="16"/>
                          </w:rPr>
                          <w:t xml:space="preserve">                       </w:t>
                        </w:r>
                        <w:r w:rsidRPr="007F7DE4">
                          <w:rPr>
                            <w:rFonts w:ascii="Abadi" w:hAnsi="Abadi" w:cs="Arial"/>
                            <w:color w:val="FFFFFF"/>
                            <w:sz w:val="16"/>
                            <w:szCs w:val="16"/>
                          </w:rPr>
                          <w:t>Michael.gibson@tu.org</w:t>
                        </w:r>
                      </w:p>
                      <w:p w14:paraId="4543B08D" w14:textId="77777777" w:rsidR="00333B05" w:rsidRPr="006F4B2C" w:rsidRDefault="00333B05" w:rsidP="00333B05">
                        <w:pPr>
                          <w:spacing w:before="60" w:after="60"/>
                          <w:jc w:val="center"/>
                          <w:rPr>
                            <w:rFonts w:ascii="Viner Hand ITC" w:hAnsi="Viner Hand ITC"/>
                            <w:color w:val="FFFFFF"/>
                            <w:sz w:val="20"/>
                            <w:szCs w:val="20"/>
                          </w:rPr>
                        </w:pPr>
                      </w:p>
                      <w:p w14:paraId="50D8F374" w14:textId="77777777" w:rsidR="00333B05" w:rsidRPr="006F4B2C" w:rsidRDefault="00333B05" w:rsidP="00333B05">
                        <w:pPr>
                          <w:spacing w:before="60" w:after="60"/>
                          <w:rPr>
                            <w:rFonts w:ascii="Viner Hand ITC" w:hAnsi="Viner Hand ITC"/>
                            <w:color w:val="FFFFFF"/>
                            <w:sz w:val="44"/>
                            <w:szCs w:val="44"/>
                          </w:rPr>
                        </w:pPr>
                      </w:p>
                    </w:txbxContent>
                  </v:textbox>
                </v:shape>
                <w10:wrap anchorx="margin"/>
              </v:group>
            </w:pict>
          </mc:Fallback>
        </mc:AlternateContent>
      </w:r>
    </w:p>
    <w:p w14:paraId="1FFA8EDD" w14:textId="77777777" w:rsidR="00333B05" w:rsidRDefault="00333B05" w:rsidP="0084705C">
      <w:pPr>
        <w:pStyle w:val="Default"/>
        <w:rPr>
          <w:b/>
          <w:bCs/>
          <w:sz w:val="22"/>
          <w:szCs w:val="22"/>
        </w:rPr>
      </w:pPr>
    </w:p>
    <w:p w14:paraId="529ABC09" w14:textId="77777777" w:rsidR="00333B05" w:rsidRDefault="00333B05" w:rsidP="0084705C">
      <w:pPr>
        <w:pStyle w:val="Default"/>
        <w:rPr>
          <w:b/>
          <w:bCs/>
          <w:sz w:val="22"/>
          <w:szCs w:val="22"/>
        </w:rPr>
      </w:pPr>
    </w:p>
    <w:p w14:paraId="6615525A" w14:textId="77777777" w:rsidR="00333B05" w:rsidRDefault="00333B05" w:rsidP="0084705C">
      <w:pPr>
        <w:pStyle w:val="Default"/>
        <w:rPr>
          <w:b/>
          <w:bCs/>
          <w:sz w:val="22"/>
          <w:szCs w:val="22"/>
        </w:rPr>
      </w:pPr>
    </w:p>
    <w:p w14:paraId="71E5B519" w14:textId="77777777" w:rsidR="00333B05" w:rsidRDefault="00333B05" w:rsidP="0084705C">
      <w:pPr>
        <w:pStyle w:val="Default"/>
        <w:rPr>
          <w:b/>
          <w:bCs/>
          <w:sz w:val="22"/>
          <w:szCs w:val="22"/>
        </w:rPr>
      </w:pPr>
    </w:p>
    <w:p w14:paraId="7A60EF66" w14:textId="77777777" w:rsidR="00333B05" w:rsidRDefault="00333B05" w:rsidP="0084705C">
      <w:pPr>
        <w:pStyle w:val="Default"/>
        <w:rPr>
          <w:b/>
          <w:bCs/>
          <w:sz w:val="22"/>
          <w:szCs w:val="22"/>
        </w:rPr>
      </w:pPr>
    </w:p>
    <w:p w14:paraId="1FE9F47B" w14:textId="77777777" w:rsidR="00333B05" w:rsidRDefault="00333B05" w:rsidP="0084705C">
      <w:pPr>
        <w:pStyle w:val="Default"/>
        <w:rPr>
          <w:b/>
          <w:bCs/>
          <w:sz w:val="22"/>
          <w:szCs w:val="22"/>
        </w:rPr>
      </w:pPr>
    </w:p>
    <w:p w14:paraId="69EC516D" w14:textId="77777777" w:rsidR="00333B05" w:rsidRDefault="00333B05" w:rsidP="0084705C">
      <w:pPr>
        <w:pStyle w:val="Default"/>
        <w:rPr>
          <w:b/>
          <w:bCs/>
          <w:sz w:val="22"/>
          <w:szCs w:val="22"/>
        </w:rPr>
      </w:pPr>
    </w:p>
    <w:p w14:paraId="5B944026" w14:textId="77777777" w:rsidR="00333B05" w:rsidRDefault="00333B05" w:rsidP="0084705C">
      <w:pPr>
        <w:pStyle w:val="Default"/>
        <w:rPr>
          <w:b/>
          <w:bCs/>
          <w:sz w:val="22"/>
          <w:szCs w:val="22"/>
        </w:rPr>
      </w:pPr>
    </w:p>
    <w:p w14:paraId="1E8A2C86" w14:textId="436B6F3D" w:rsidR="00681DA4" w:rsidRPr="00270BC2" w:rsidRDefault="006E0D49" w:rsidP="00681DA4">
      <w:pPr>
        <w:spacing w:after="0" w:line="240" w:lineRule="auto"/>
        <w:jc w:val="center"/>
        <w:rPr>
          <w:rFonts w:ascii="Calibri" w:eastAsia="Calibri" w:hAnsi="Calibri" w:cs="Calibri"/>
          <w:b/>
          <w:bCs/>
          <w:spacing w:val="-2"/>
          <w:sz w:val="32"/>
          <w:szCs w:val="32"/>
        </w:rPr>
      </w:pPr>
      <w:r>
        <w:rPr>
          <w:rFonts w:ascii="Calibri" w:eastAsia="Calibri" w:hAnsi="Calibri" w:cs="Calibri"/>
          <w:b/>
          <w:bCs/>
          <w:spacing w:val="-2"/>
          <w:sz w:val="32"/>
          <w:szCs w:val="32"/>
        </w:rPr>
        <w:t>Notes</w:t>
      </w:r>
      <w:r w:rsidR="003D1570">
        <w:rPr>
          <w:rFonts w:ascii="Calibri" w:eastAsia="Calibri" w:hAnsi="Calibri" w:cs="Calibri"/>
          <w:b/>
          <w:bCs/>
          <w:spacing w:val="-2"/>
          <w:sz w:val="32"/>
          <w:szCs w:val="32"/>
        </w:rPr>
        <w:t xml:space="preserve"> </w:t>
      </w:r>
    </w:p>
    <w:p w14:paraId="35DAD072" w14:textId="77777777" w:rsidR="00681DA4" w:rsidRPr="00270BC2" w:rsidRDefault="00681DA4" w:rsidP="00681DA4">
      <w:pPr>
        <w:spacing w:after="0" w:line="240" w:lineRule="auto"/>
        <w:jc w:val="center"/>
        <w:rPr>
          <w:rFonts w:ascii="Calibri" w:eastAsia="Calibri" w:hAnsi="Calibri" w:cs="Calibri"/>
          <w:b/>
          <w:bCs/>
          <w:spacing w:val="-2"/>
          <w:sz w:val="32"/>
          <w:szCs w:val="32"/>
        </w:rPr>
      </w:pPr>
      <w:r w:rsidRPr="00270BC2">
        <w:rPr>
          <w:rFonts w:ascii="Calibri" w:eastAsia="Calibri" w:hAnsi="Calibri" w:cs="Calibri"/>
          <w:b/>
          <w:bCs/>
          <w:spacing w:val="-2"/>
          <w:sz w:val="32"/>
          <w:szCs w:val="32"/>
        </w:rPr>
        <w:t xml:space="preserve">Virtual and In-person Meeting </w:t>
      </w:r>
    </w:p>
    <w:p w14:paraId="267B6EFF" w14:textId="139B8225" w:rsidR="00681DA4" w:rsidRPr="00270BC2" w:rsidRDefault="00917A9E" w:rsidP="00681DA4">
      <w:pPr>
        <w:spacing w:after="0" w:line="240" w:lineRule="auto"/>
        <w:jc w:val="center"/>
        <w:rPr>
          <w:rFonts w:ascii="Calibri" w:eastAsia="Calibri" w:hAnsi="Calibri" w:cs="Calibri"/>
          <w:b/>
          <w:bCs/>
          <w:spacing w:val="-2"/>
          <w:sz w:val="32"/>
          <w:szCs w:val="32"/>
        </w:rPr>
      </w:pPr>
      <w:r>
        <w:rPr>
          <w:rFonts w:ascii="Calibri" w:eastAsia="Calibri" w:hAnsi="Calibri" w:cs="Calibri"/>
          <w:b/>
          <w:bCs/>
          <w:spacing w:val="-2"/>
          <w:sz w:val="32"/>
          <w:szCs w:val="32"/>
        </w:rPr>
        <w:t>December</w:t>
      </w:r>
      <w:r w:rsidR="00681DA4">
        <w:rPr>
          <w:rFonts w:ascii="Calibri" w:eastAsia="Calibri" w:hAnsi="Calibri" w:cs="Calibri"/>
          <w:b/>
          <w:bCs/>
          <w:spacing w:val="-2"/>
          <w:sz w:val="32"/>
          <w:szCs w:val="32"/>
        </w:rPr>
        <w:t xml:space="preserve"> </w:t>
      </w:r>
      <w:r>
        <w:rPr>
          <w:rFonts w:ascii="Calibri" w:eastAsia="Calibri" w:hAnsi="Calibri" w:cs="Calibri"/>
          <w:b/>
          <w:bCs/>
          <w:spacing w:val="-2"/>
          <w:sz w:val="32"/>
          <w:szCs w:val="32"/>
        </w:rPr>
        <w:t>4</w:t>
      </w:r>
      <w:r w:rsidR="00681DA4" w:rsidRPr="00270BC2">
        <w:rPr>
          <w:rFonts w:ascii="Calibri" w:eastAsia="Calibri" w:hAnsi="Calibri" w:cs="Calibri"/>
          <w:b/>
          <w:bCs/>
          <w:spacing w:val="-2"/>
          <w:sz w:val="32"/>
          <w:szCs w:val="32"/>
        </w:rPr>
        <w:t>, 202</w:t>
      </w:r>
      <w:r w:rsidR="00A42CDB">
        <w:rPr>
          <w:rFonts w:ascii="Calibri" w:eastAsia="Calibri" w:hAnsi="Calibri" w:cs="Calibri"/>
          <w:b/>
          <w:bCs/>
          <w:spacing w:val="-2"/>
          <w:sz w:val="32"/>
          <w:szCs w:val="32"/>
        </w:rPr>
        <w:t>4</w:t>
      </w:r>
    </w:p>
    <w:p w14:paraId="685DEE59" w14:textId="77777777" w:rsidR="00681DA4" w:rsidRDefault="00681DA4" w:rsidP="00681DA4">
      <w:pPr>
        <w:spacing w:after="0" w:line="240" w:lineRule="auto"/>
        <w:jc w:val="center"/>
        <w:rPr>
          <w:rFonts w:ascii="Calibri" w:eastAsia="Calibri" w:hAnsi="Calibri" w:cs="Calibri"/>
          <w:b/>
          <w:bCs/>
          <w:spacing w:val="-2"/>
          <w:sz w:val="32"/>
          <w:szCs w:val="32"/>
        </w:rPr>
      </w:pPr>
    </w:p>
    <w:p w14:paraId="768DB1A2" w14:textId="77777777" w:rsidR="00681DA4" w:rsidRPr="00270BC2" w:rsidRDefault="00681DA4" w:rsidP="00681DA4">
      <w:pPr>
        <w:spacing w:after="0" w:line="240" w:lineRule="auto"/>
        <w:jc w:val="center"/>
        <w:rPr>
          <w:rFonts w:ascii="Calibri" w:eastAsia="Calibri" w:hAnsi="Calibri" w:cs="Calibri"/>
          <w:b/>
          <w:bCs/>
          <w:spacing w:val="-2"/>
          <w:sz w:val="32"/>
          <w:szCs w:val="32"/>
        </w:rPr>
      </w:pPr>
    </w:p>
    <w:p w14:paraId="34E483DF" w14:textId="77777777" w:rsidR="00681DA4" w:rsidRPr="00270BC2" w:rsidRDefault="00681DA4" w:rsidP="00681DA4">
      <w:pPr>
        <w:spacing w:after="0" w:line="240" w:lineRule="auto"/>
        <w:jc w:val="center"/>
        <w:rPr>
          <w:rFonts w:ascii="Calibri" w:eastAsia="Calibri" w:hAnsi="Calibri" w:cs="Calibri"/>
          <w:b/>
          <w:bCs/>
          <w:spacing w:val="-2"/>
          <w:sz w:val="32"/>
          <w:szCs w:val="32"/>
        </w:rPr>
      </w:pPr>
      <w:r w:rsidRPr="00270BC2">
        <w:rPr>
          <w:rFonts w:ascii="Calibri" w:eastAsia="Calibri" w:hAnsi="Calibri" w:cs="Calibri"/>
          <w:b/>
          <w:bCs/>
          <w:spacing w:val="-2"/>
          <w:sz w:val="32"/>
          <w:szCs w:val="32"/>
        </w:rPr>
        <w:t>Meeting Starts at: 9:30 AM</w:t>
      </w:r>
    </w:p>
    <w:p w14:paraId="3DA3CAC4" w14:textId="75EAB471" w:rsidR="00681DA4" w:rsidRDefault="00681DA4" w:rsidP="00681DA4">
      <w:pPr>
        <w:spacing w:after="0" w:line="240" w:lineRule="auto"/>
        <w:jc w:val="center"/>
        <w:rPr>
          <w:rFonts w:ascii="Calibri" w:eastAsia="Calibri" w:hAnsi="Calibri" w:cs="Calibri"/>
          <w:b/>
          <w:bCs/>
          <w:spacing w:val="-2"/>
          <w:sz w:val="32"/>
          <w:szCs w:val="32"/>
        </w:rPr>
      </w:pPr>
      <w:r w:rsidRPr="00270BC2">
        <w:rPr>
          <w:rFonts w:ascii="Calibri" w:eastAsia="Calibri" w:hAnsi="Calibri" w:cs="Calibri"/>
          <w:b/>
          <w:bCs/>
          <w:spacing w:val="-2"/>
          <w:sz w:val="32"/>
          <w:szCs w:val="32"/>
        </w:rPr>
        <w:t>Mountain Time (MT)</w:t>
      </w:r>
      <w:r>
        <w:rPr>
          <w:rFonts w:ascii="Calibri" w:eastAsia="Calibri" w:hAnsi="Calibri" w:cs="Calibri"/>
          <w:b/>
          <w:bCs/>
          <w:spacing w:val="-2"/>
          <w:sz w:val="32"/>
          <w:szCs w:val="32"/>
        </w:rPr>
        <w:t>/</w:t>
      </w:r>
      <w:r w:rsidRPr="00F2364A">
        <w:rPr>
          <w:rFonts w:ascii="Calibri" w:eastAsia="Calibri" w:hAnsi="Calibri" w:cs="Calibri"/>
          <w:b/>
          <w:bCs/>
          <w:spacing w:val="-2"/>
          <w:sz w:val="32"/>
          <w:szCs w:val="32"/>
        </w:rPr>
        <w:t xml:space="preserve"> </w:t>
      </w:r>
      <w:r w:rsidRPr="00270BC2">
        <w:rPr>
          <w:rFonts w:ascii="Calibri" w:eastAsia="Calibri" w:hAnsi="Calibri" w:cs="Calibri"/>
          <w:b/>
          <w:bCs/>
          <w:spacing w:val="-2"/>
          <w:sz w:val="32"/>
          <w:szCs w:val="32"/>
        </w:rPr>
        <w:t>8:30 A</w:t>
      </w:r>
      <w:r w:rsidR="00FB5829">
        <w:rPr>
          <w:rFonts w:ascii="Calibri" w:eastAsia="Calibri" w:hAnsi="Calibri" w:cs="Calibri"/>
          <w:b/>
          <w:bCs/>
          <w:spacing w:val="-2"/>
          <w:sz w:val="32"/>
          <w:szCs w:val="32"/>
        </w:rPr>
        <w:t>M</w:t>
      </w:r>
      <w:r w:rsidRPr="00270BC2">
        <w:rPr>
          <w:rFonts w:ascii="Calibri" w:eastAsia="Calibri" w:hAnsi="Calibri" w:cs="Calibri"/>
          <w:b/>
          <w:bCs/>
          <w:spacing w:val="-2"/>
          <w:sz w:val="32"/>
          <w:szCs w:val="32"/>
        </w:rPr>
        <w:t xml:space="preserve"> Pacific Time (PT)</w:t>
      </w:r>
    </w:p>
    <w:p w14:paraId="4FA6A95A" w14:textId="77777777" w:rsidR="00681DA4" w:rsidRDefault="00681DA4" w:rsidP="00681DA4">
      <w:pPr>
        <w:spacing w:after="0" w:line="240" w:lineRule="auto"/>
        <w:jc w:val="center"/>
        <w:rPr>
          <w:rFonts w:ascii="Calibri" w:eastAsia="Calibri" w:hAnsi="Calibri" w:cs="Calibri"/>
          <w:b/>
          <w:bCs/>
          <w:spacing w:val="-2"/>
          <w:sz w:val="32"/>
          <w:szCs w:val="32"/>
        </w:rPr>
      </w:pPr>
    </w:p>
    <w:p w14:paraId="3F188D01" w14:textId="77777777" w:rsidR="003D1570" w:rsidRPr="00270BC2" w:rsidRDefault="003D1570" w:rsidP="003D1570">
      <w:pPr>
        <w:spacing w:after="0" w:line="240" w:lineRule="auto"/>
        <w:jc w:val="center"/>
        <w:rPr>
          <w:rFonts w:ascii="Calibri" w:eastAsia="Calibri" w:hAnsi="Calibri" w:cs="Calibri"/>
          <w:b/>
          <w:bCs/>
          <w:spacing w:val="-2"/>
          <w:sz w:val="32"/>
          <w:szCs w:val="32"/>
        </w:rPr>
      </w:pPr>
    </w:p>
    <w:p w14:paraId="158DA5E3" w14:textId="77777777" w:rsidR="009F14A7" w:rsidRDefault="009F14A7" w:rsidP="009F14A7">
      <w:pPr>
        <w:spacing w:after="0" w:line="240" w:lineRule="auto"/>
        <w:jc w:val="center"/>
        <w:rPr>
          <w:rFonts w:ascii="Calibri" w:eastAsia="Calibri" w:hAnsi="Calibri" w:cs="Calibri"/>
          <w:b/>
          <w:bCs/>
          <w:spacing w:val="-2"/>
          <w:sz w:val="32"/>
          <w:szCs w:val="32"/>
        </w:rPr>
      </w:pPr>
      <w:r>
        <w:rPr>
          <w:rFonts w:ascii="Calibri" w:eastAsia="Calibri" w:hAnsi="Calibri" w:cs="Calibri"/>
          <w:b/>
          <w:bCs/>
          <w:spacing w:val="-2"/>
          <w:sz w:val="32"/>
          <w:szCs w:val="32"/>
        </w:rPr>
        <w:t>Idaho Department of Fish and Game Headquarters</w:t>
      </w:r>
    </w:p>
    <w:p w14:paraId="030AA65C" w14:textId="77777777" w:rsidR="009F14A7" w:rsidRPr="00270BC2" w:rsidRDefault="009F14A7" w:rsidP="009F14A7">
      <w:pPr>
        <w:spacing w:after="0" w:line="240" w:lineRule="auto"/>
        <w:jc w:val="center"/>
        <w:rPr>
          <w:sz w:val="32"/>
          <w:szCs w:val="32"/>
        </w:rPr>
      </w:pPr>
      <w:r>
        <w:rPr>
          <w:rFonts w:ascii="Calibri" w:eastAsia="Calibri" w:hAnsi="Calibri" w:cs="Calibri"/>
          <w:b/>
          <w:bCs/>
          <w:spacing w:val="-2"/>
          <w:sz w:val="32"/>
          <w:szCs w:val="32"/>
        </w:rPr>
        <w:t>600 S. Walnut Street, Boise, Idaho 83712</w:t>
      </w:r>
    </w:p>
    <w:p w14:paraId="044354B8" w14:textId="77777777" w:rsidR="003D1570" w:rsidRDefault="003D1570" w:rsidP="00681DA4">
      <w:pPr>
        <w:spacing w:after="0" w:line="240" w:lineRule="auto"/>
        <w:jc w:val="center"/>
        <w:rPr>
          <w:rFonts w:ascii="Calibri" w:eastAsia="Calibri" w:hAnsi="Calibri" w:cs="Calibri"/>
          <w:b/>
          <w:bCs/>
          <w:spacing w:val="-2"/>
          <w:sz w:val="32"/>
          <w:szCs w:val="32"/>
        </w:rPr>
      </w:pPr>
    </w:p>
    <w:p w14:paraId="764379D1" w14:textId="77777777" w:rsidR="00681DA4" w:rsidRDefault="00681DA4" w:rsidP="00681DA4">
      <w:pPr>
        <w:pStyle w:val="Heading2"/>
      </w:pPr>
    </w:p>
    <w:p w14:paraId="39F8848F" w14:textId="77777777" w:rsidR="00096917" w:rsidRDefault="00096917" w:rsidP="00096917"/>
    <w:p w14:paraId="434068CB" w14:textId="77777777" w:rsidR="00096917" w:rsidRPr="00096917" w:rsidRDefault="00096917" w:rsidP="00096917"/>
    <w:p w14:paraId="15A54EA0" w14:textId="77777777" w:rsidR="00681DA4" w:rsidRDefault="00681DA4" w:rsidP="00681DA4">
      <w:pPr>
        <w:pStyle w:val="Heading1"/>
        <w:jc w:val="center"/>
      </w:pPr>
    </w:p>
    <w:p w14:paraId="01C601CE" w14:textId="77777777" w:rsidR="00681DA4" w:rsidRPr="00F8778C" w:rsidRDefault="00681DA4" w:rsidP="00681DA4">
      <w:pPr>
        <w:pStyle w:val="Heading1"/>
        <w:jc w:val="center"/>
        <w:rPr>
          <w:rFonts w:ascii="Calibri" w:hAnsi="Calibri" w:cs="Calibri"/>
          <w:b/>
          <w:bCs/>
          <w:color w:val="3A7C22" w:themeColor="accent6" w:themeShade="BF"/>
          <w:sz w:val="20"/>
          <w:szCs w:val="20"/>
        </w:rPr>
      </w:pPr>
      <w:r w:rsidRPr="00F8778C">
        <w:rPr>
          <w:rFonts w:ascii="Calibri" w:hAnsi="Calibri" w:cs="Calibri"/>
          <w:b/>
          <w:bCs/>
          <w:color w:val="3A7C22" w:themeColor="accent6" w:themeShade="BF"/>
          <w:sz w:val="20"/>
          <w:szCs w:val="20"/>
        </w:rPr>
        <w:t>Public Comment</w:t>
      </w:r>
    </w:p>
    <w:p w14:paraId="243FFFB9" w14:textId="6C960912" w:rsidR="00681DA4" w:rsidRPr="00F8778C" w:rsidRDefault="00681DA4" w:rsidP="00681DA4">
      <w:pPr>
        <w:pStyle w:val="Heading1"/>
        <w:jc w:val="center"/>
        <w:rPr>
          <w:rFonts w:ascii="Calibri" w:hAnsi="Calibri" w:cs="Calibri"/>
          <w:color w:val="3A7C22" w:themeColor="accent6" w:themeShade="BF"/>
          <w:sz w:val="20"/>
          <w:szCs w:val="20"/>
        </w:rPr>
      </w:pPr>
      <w:r w:rsidRPr="00F8778C">
        <w:rPr>
          <w:rFonts w:ascii="Calibri" w:hAnsi="Calibri" w:cs="Calibri"/>
          <w:color w:val="3A7C22" w:themeColor="accent6" w:themeShade="BF"/>
          <w:sz w:val="20"/>
          <w:szCs w:val="20"/>
        </w:rPr>
        <w:t xml:space="preserve">The public is </w:t>
      </w:r>
      <w:proofErr w:type="gramStart"/>
      <w:r w:rsidRPr="00F8778C">
        <w:rPr>
          <w:rFonts w:ascii="Calibri" w:hAnsi="Calibri" w:cs="Calibri"/>
          <w:color w:val="3A7C22" w:themeColor="accent6" w:themeShade="BF"/>
          <w:sz w:val="20"/>
          <w:szCs w:val="20"/>
        </w:rPr>
        <w:t>invited for</w:t>
      </w:r>
      <w:proofErr w:type="gramEnd"/>
      <w:r w:rsidRPr="00F8778C">
        <w:rPr>
          <w:rFonts w:ascii="Calibri" w:hAnsi="Calibri" w:cs="Calibri"/>
          <w:color w:val="3A7C22" w:themeColor="accent6" w:themeShade="BF"/>
          <w:sz w:val="20"/>
          <w:szCs w:val="20"/>
        </w:rPr>
        <w:t xml:space="preserve"> to provide comment to the Roadless Commission. Comment on a specific project may be provided during that project update. If you wish to comment on a specific project during that projects’ update, simply use the “raise your hand” feature and you will be called upon to comment. More general public </w:t>
      </w:r>
      <w:proofErr w:type="gramStart"/>
      <w:r w:rsidRPr="00F8778C">
        <w:rPr>
          <w:rFonts w:ascii="Calibri" w:hAnsi="Calibri" w:cs="Calibri"/>
          <w:color w:val="3A7C22" w:themeColor="accent6" w:themeShade="BF"/>
          <w:sz w:val="20"/>
          <w:szCs w:val="20"/>
        </w:rPr>
        <w:t>comment</w:t>
      </w:r>
      <w:proofErr w:type="gramEnd"/>
      <w:r w:rsidRPr="00F8778C">
        <w:rPr>
          <w:rFonts w:ascii="Calibri" w:hAnsi="Calibri" w:cs="Calibri"/>
          <w:color w:val="3A7C22" w:themeColor="accent6" w:themeShade="BF"/>
          <w:sz w:val="20"/>
          <w:szCs w:val="20"/>
        </w:rPr>
        <w:t xml:space="preserve"> may be provided at the allotted time on the agenda. If you wish to provide comment at the allotted public comment time, you must express your intent to comment in the chat feature and you will be placed on a list and called upon when it is your turn to provide comment. If no members of the public </w:t>
      </w:r>
      <w:proofErr w:type="gramStart"/>
      <w:r w:rsidRPr="00F8778C">
        <w:rPr>
          <w:rFonts w:ascii="Calibri" w:hAnsi="Calibri" w:cs="Calibri"/>
          <w:color w:val="3A7C22" w:themeColor="accent6" w:themeShade="BF"/>
          <w:sz w:val="20"/>
          <w:szCs w:val="20"/>
        </w:rPr>
        <w:t>registers</w:t>
      </w:r>
      <w:proofErr w:type="gramEnd"/>
      <w:r w:rsidRPr="00F8778C">
        <w:rPr>
          <w:rFonts w:ascii="Calibri" w:hAnsi="Calibri" w:cs="Calibri"/>
          <w:color w:val="3A7C22" w:themeColor="accent6" w:themeShade="BF"/>
          <w:sz w:val="20"/>
          <w:szCs w:val="20"/>
        </w:rPr>
        <w:t xml:space="preserve"> for public comment and the Commission </w:t>
      </w:r>
      <w:proofErr w:type="gramStart"/>
      <w:r w:rsidR="00E73299" w:rsidRPr="00F8778C">
        <w:rPr>
          <w:rFonts w:ascii="Calibri" w:hAnsi="Calibri" w:cs="Calibri"/>
          <w:color w:val="3A7C22" w:themeColor="accent6" w:themeShade="BF"/>
          <w:sz w:val="20"/>
          <w:szCs w:val="20"/>
        </w:rPr>
        <w:t>ha</w:t>
      </w:r>
      <w:r w:rsidR="00E73299">
        <w:rPr>
          <w:rFonts w:ascii="Calibri" w:hAnsi="Calibri" w:cs="Calibri"/>
          <w:color w:val="3A7C22" w:themeColor="accent6" w:themeShade="BF"/>
          <w:sz w:val="20"/>
          <w:szCs w:val="20"/>
        </w:rPr>
        <w:t>s</w:t>
      </w:r>
      <w:proofErr w:type="gramEnd"/>
      <w:r w:rsidRPr="00F8778C">
        <w:rPr>
          <w:rFonts w:ascii="Calibri" w:hAnsi="Calibri" w:cs="Calibri"/>
          <w:color w:val="3A7C22" w:themeColor="accent6" w:themeShade="BF"/>
          <w:sz w:val="20"/>
          <w:szCs w:val="20"/>
        </w:rPr>
        <w:t xml:space="preserve"> concluded the rest of the agenda items, the Commission may adjourn. Written comment may also be provided by email at </w:t>
      </w:r>
      <w:proofErr w:type="gramStart"/>
      <w:r w:rsidRPr="00F8778C">
        <w:rPr>
          <w:rFonts w:ascii="Calibri" w:hAnsi="Calibri" w:cs="Calibri"/>
          <w:color w:val="3A7C22" w:themeColor="accent6" w:themeShade="BF"/>
          <w:sz w:val="20"/>
          <w:szCs w:val="20"/>
        </w:rPr>
        <w:t>Species.Conservation@osc.idaho.gov .</w:t>
      </w:r>
      <w:proofErr w:type="gramEnd"/>
    </w:p>
    <w:p w14:paraId="44C5CC48" w14:textId="77777777" w:rsidR="0084705C" w:rsidRDefault="0084705C" w:rsidP="0084705C">
      <w:pPr>
        <w:pStyle w:val="Default"/>
        <w:rPr>
          <w:b/>
          <w:bCs/>
          <w:i/>
          <w:iCs/>
          <w:sz w:val="26"/>
          <w:szCs w:val="26"/>
        </w:rPr>
      </w:pPr>
    </w:p>
    <w:p w14:paraId="4A067104" w14:textId="77777777" w:rsidR="001D3918" w:rsidRPr="001D3918" w:rsidRDefault="001D3918" w:rsidP="001D3918">
      <w:pPr>
        <w:spacing w:before="360" w:after="240" w:line="276" w:lineRule="auto"/>
        <w:contextualSpacing/>
        <w:jc w:val="center"/>
        <w:outlineLvl w:val="0"/>
        <w:rPr>
          <w:rFonts w:ascii="Calibri" w:eastAsia="Times New Roman" w:hAnsi="Calibri" w:cs="Times New Roman"/>
          <w:b/>
          <w:bCs/>
          <w:color w:val="3A7C22" w:themeColor="accent6" w:themeShade="BF"/>
          <w:kern w:val="0"/>
          <w:sz w:val="28"/>
          <w:szCs w:val="28"/>
          <w14:ligatures w14:val="none"/>
        </w:rPr>
      </w:pPr>
      <w:r w:rsidRPr="001D3918">
        <w:rPr>
          <w:rFonts w:ascii="Calibri" w:eastAsia="Times New Roman" w:hAnsi="Calibri" w:cs="Times New Roman"/>
          <w:b/>
          <w:bCs/>
          <w:color w:val="3A7C22" w:themeColor="accent6" w:themeShade="BF"/>
          <w:kern w:val="0"/>
          <w:sz w:val="28"/>
          <w:szCs w:val="28"/>
          <w14:ligatures w14:val="none"/>
        </w:rPr>
        <w:lastRenderedPageBreak/>
        <w:t>Idaho Roadless Commission Meeting</w:t>
      </w:r>
    </w:p>
    <w:p w14:paraId="742A7BCB" w14:textId="77777777" w:rsidR="001D3918" w:rsidRPr="001D3918" w:rsidRDefault="001D3918" w:rsidP="001D3918">
      <w:pPr>
        <w:spacing w:after="0" w:line="240" w:lineRule="auto"/>
        <w:jc w:val="center"/>
        <w:rPr>
          <w:rFonts w:ascii="Calibri" w:eastAsia="Times New Roman" w:hAnsi="Calibri" w:cs="Times New Roman"/>
          <w:b/>
          <w:kern w:val="0"/>
          <w14:ligatures w14:val="none"/>
        </w:rPr>
      </w:pPr>
      <w:r w:rsidRPr="001D3918">
        <w:rPr>
          <w:rFonts w:ascii="Calibri" w:eastAsia="Times New Roman" w:hAnsi="Calibri" w:cs="Times New Roman"/>
          <w:b/>
          <w:kern w:val="0"/>
          <w14:ligatures w14:val="none"/>
        </w:rPr>
        <w:t>NOTES</w:t>
      </w:r>
    </w:p>
    <w:p w14:paraId="1CDC16AE" w14:textId="77777777" w:rsidR="001D3918" w:rsidRPr="001D3918" w:rsidRDefault="001D3918" w:rsidP="001D3918">
      <w:pPr>
        <w:spacing w:after="0" w:line="240" w:lineRule="auto"/>
        <w:jc w:val="center"/>
        <w:rPr>
          <w:rFonts w:ascii="Calibri" w:eastAsia="Times New Roman" w:hAnsi="Calibri" w:cs="Times New Roman"/>
          <w:b/>
          <w:kern w:val="0"/>
          <w14:ligatures w14:val="none"/>
        </w:rPr>
      </w:pPr>
    </w:p>
    <w:p w14:paraId="425ED579" w14:textId="145D5CFD" w:rsidR="001D3918" w:rsidRPr="001D3918" w:rsidRDefault="009F14A7" w:rsidP="001D3918">
      <w:pPr>
        <w:spacing w:after="0" w:line="240" w:lineRule="auto"/>
        <w:jc w:val="center"/>
        <w:rPr>
          <w:rFonts w:ascii="Calibri" w:eastAsia="Times New Roman" w:hAnsi="Calibri" w:cs="Times New Roman"/>
          <w:kern w:val="0"/>
          <w14:ligatures w14:val="none"/>
        </w:rPr>
      </w:pPr>
      <w:r>
        <w:rPr>
          <w:rFonts w:ascii="Calibri" w:eastAsia="Times New Roman" w:hAnsi="Calibri" w:cs="Times New Roman"/>
          <w:kern w:val="0"/>
          <w14:ligatures w14:val="none"/>
        </w:rPr>
        <w:t>December</w:t>
      </w:r>
      <w:r w:rsidR="001D3918" w:rsidRPr="001D3918">
        <w:rPr>
          <w:rFonts w:ascii="Calibri" w:eastAsia="Times New Roman" w:hAnsi="Calibri" w:cs="Times New Roman"/>
          <w:kern w:val="0"/>
          <w14:ligatures w14:val="none"/>
        </w:rPr>
        <w:t xml:space="preserve"> </w:t>
      </w:r>
      <w:r>
        <w:rPr>
          <w:rFonts w:ascii="Calibri" w:eastAsia="Times New Roman" w:hAnsi="Calibri" w:cs="Times New Roman"/>
          <w:kern w:val="0"/>
          <w14:ligatures w14:val="none"/>
        </w:rPr>
        <w:t>4</w:t>
      </w:r>
      <w:r w:rsidR="001D3918" w:rsidRPr="001D3918">
        <w:rPr>
          <w:rFonts w:ascii="Calibri" w:eastAsia="Times New Roman" w:hAnsi="Calibri" w:cs="Times New Roman"/>
          <w:kern w:val="0"/>
          <w14:ligatures w14:val="none"/>
        </w:rPr>
        <w:t>, 202</w:t>
      </w:r>
      <w:r w:rsidR="00851414">
        <w:rPr>
          <w:rFonts w:ascii="Calibri" w:eastAsia="Times New Roman" w:hAnsi="Calibri" w:cs="Times New Roman"/>
          <w:kern w:val="0"/>
          <w14:ligatures w14:val="none"/>
        </w:rPr>
        <w:t>4</w:t>
      </w:r>
    </w:p>
    <w:p w14:paraId="4B3048A4" w14:textId="4067787B" w:rsidR="001D3918" w:rsidRPr="001D3918" w:rsidRDefault="001D3918" w:rsidP="001D3918">
      <w:pPr>
        <w:tabs>
          <w:tab w:val="center" w:leader="dot" w:pos="4680"/>
          <w:tab w:val="right" w:leader="dot" w:pos="9360"/>
        </w:tabs>
        <w:spacing w:after="0" w:line="240" w:lineRule="auto"/>
        <w:jc w:val="center"/>
        <w:rPr>
          <w:rFonts w:ascii="Calibri" w:eastAsia="Times New Roman" w:hAnsi="Calibri" w:cs="Times New Roman"/>
          <w:kern w:val="0"/>
          <w14:ligatures w14:val="none"/>
        </w:rPr>
      </w:pPr>
      <w:r w:rsidRPr="001D3918">
        <w:rPr>
          <w:rFonts w:ascii="Calibri" w:eastAsia="Times New Roman" w:hAnsi="Calibri" w:cs="Times New Roman"/>
          <w:kern w:val="0"/>
          <w14:ligatures w14:val="none"/>
        </w:rPr>
        <w:t xml:space="preserve">Virtual and In Person Meeting </w:t>
      </w:r>
    </w:p>
    <w:p w14:paraId="7F81BA06" w14:textId="77777777" w:rsidR="001D3918" w:rsidRDefault="001D3918" w:rsidP="0084705C">
      <w:pPr>
        <w:pStyle w:val="Default"/>
        <w:rPr>
          <w:b/>
          <w:bCs/>
          <w:i/>
          <w:iCs/>
          <w:sz w:val="26"/>
          <w:szCs w:val="26"/>
        </w:rPr>
      </w:pPr>
    </w:p>
    <w:p w14:paraId="0817A3A7" w14:textId="77777777" w:rsidR="00B36EA6" w:rsidRPr="00B36EA6" w:rsidRDefault="00B36EA6" w:rsidP="00B36EA6">
      <w:pPr>
        <w:spacing w:after="200" w:line="276" w:lineRule="auto"/>
        <w:rPr>
          <w:rFonts w:ascii="Calibri" w:eastAsia="Times New Roman" w:hAnsi="Calibri" w:cs="Times New Roman"/>
          <w:b/>
          <w:bCs/>
          <w:color w:val="3A7C22" w:themeColor="accent6" w:themeShade="BF"/>
          <w:kern w:val="0"/>
          <w:sz w:val="28"/>
          <w:szCs w:val="28"/>
          <w14:ligatures w14:val="none"/>
        </w:rPr>
      </w:pPr>
      <w:bookmarkStart w:id="0" w:name="_Hlk135307876"/>
      <w:proofErr w:type="gramStart"/>
      <w:r w:rsidRPr="00B36EA6">
        <w:rPr>
          <w:rFonts w:ascii="Calibri" w:eastAsia="Times New Roman" w:hAnsi="Calibri" w:cs="Times New Roman"/>
          <w:b/>
          <w:bCs/>
          <w:color w:val="3A7C22" w:themeColor="accent6" w:themeShade="BF"/>
          <w:kern w:val="0"/>
          <w:sz w:val="28"/>
          <w:szCs w:val="28"/>
          <w14:ligatures w14:val="none"/>
        </w:rPr>
        <w:t>Introductions</w:t>
      </w:r>
      <w:proofErr w:type="gramEnd"/>
      <w:r w:rsidRPr="00B36EA6">
        <w:rPr>
          <w:rFonts w:ascii="Calibri" w:eastAsia="Times New Roman" w:hAnsi="Calibri" w:cs="Times New Roman"/>
          <w:b/>
          <w:bCs/>
          <w:color w:val="3A7C22" w:themeColor="accent6" w:themeShade="BF"/>
          <w:kern w:val="0"/>
          <w:sz w:val="28"/>
          <w:szCs w:val="28"/>
          <w14:ligatures w14:val="none"/>
        </w:rPr>
        <w:t xml:space="preserve">: </w:t>
      </w:r>
    </w:p>
    <w:p w14:paraId="0DEDE130" w14:textId="072BAD4C" w:rsidR="00B36EA6" w:rsidRPr="00B36EA6" w:rsidRDefault="00B36EA6" w:rsidP="00B36EA6">
      <w:pPr>
        <w:spacing w:after="200" w:line="276" w:lineRule="auto"/>
        <w:rPr>
          <w:rFonts w:ascii="Calibri" w:eastAsia="Times New Roman" w:hAnsi="Calibri" w:cs="Times New Roman"/>
          <w:kern w:val="0"/>
          <w14:ligatures w14:val="none"/>
        </w:rPr>
      </w:pPr>
      <w:r w:rsidRPr="00B36EA6">
        <w:rPr>
          <w:rFonts w:ascii="Calibri" w:eastAsia="Times New Roman" w:hAnsi="Calibri" w:cs="Times New Roman"/>
          <w:b/>
          <w:bCs/>
          <w:kern w:val="0"/>
          <w14:ligatures w14:val="none"/>
        </w:rPr>
        <w:t xml:space="preserve">Commission Members present: </w:t>
      </w:r>
      <w:r w:rsidRPr="00B36EA6">
        <w:rPr>
          <w:rFonts w:ascii="Calibri" w:eastAsia="Times New Roman" w:hAnsi="Calibri" w:cs="Times New Roman"/>
          <w:kern w:val="0"/>
          <w14:ligatures w14:val="none"/>
        </w:rPr>
        <w:t>Jim Caswell, Michael Gibson, Mike Hanna, Brad Gilbert,</w:t>
      </w:r>
      <w:r w:rsidRPr="00B36EA6">
        <w:rPr>
          <w:rFonts w:ascii="Calibri" w:eastAsia="Times New Roman" w:hAnsi="Calibri" w:cs="Times New Roman"/>
          <w:b/>
          <w:bCs/>
          <w:kern w:val="0"/>
          <w14:ligatures w14:val="none"/>
        </w:rPr>
        <w:t xml:space="preserve"> </w:t>
      </w:r>
      <w:r w:rsidRPr="00B36EA6">
        <w:rPr>
          <w:rFonts w:ascii="Calibri" w:eastAsia="Times New Roman" w:hAnsi="Calibri" w:cs="Times New Roman"/>
          <w:kern w:val="0"/>
          <w14:ligatures w14:val="none"/>
        </w:rPr>
        <w:t xml:space="preserve">Bill Higgins, </w:t>
      </w:r>
      <w:r>
        <w:rPr>
          <w:rFonts w:ascii="Calibri" w:eastAsia="Times New Roman" w:hAnsi="Calibri" w:cs="Times New Roman"/>
          <w:kern w:val="0"/>
          <w14:ligatures w14:val="none"/>
        </w:rPr>
        <w:t>Elt Hasbrouck</w:t>
      </w:r>
      <w:r w:rsidR="00CC40AF">
        <w:rPr>
          <w:rFonts w:ascii="Calibri" w:eastAsia="Times New Roman" w:hAnsi="Calibri" w:cs="Times New Roman"/>
          <w:kern w:val="0"/>
          <w14:ligatures w14:val="none"/>
        </w:rPr>
        <w:t xml:space="preserve">, </w:t>
      </w:r>
      <w:r w:rsidR="001F3AFD">
        <w:rPr>
          <w:rFonts w:ascii="Calibri" w:eastAsia="Times New Roman" w:hAnsi="Calibri" w:cs="Times New Roman"/>
          <w:kern w:val="0"/>
          <w14:ligatures w14:val="none"/>
        </w:rPr>
        <w:t>Alan Prouty, Blair Dance</w:t>
      </w:r>
      <w:r w:rsidR="00916060">
        <w:rPr>
          <w:rFonts w:ascii="Calibri" w:eastAsia="Times New Roman" w:hAnsi="Calibri" w:cs="Times New Roman"/>
          <w:kern w:val="0"/>
          <w14:ligatures w14:val="none"/>
        </w:rPr>
        <w:t>, Dan Dinning</w:t>
      </w:r>
      <w:r w:rsidR="00112135">
        <w:rPr>
          <w:rFonts w:ascii="Calibri" w:eastAsia="Times New Roman" w:hAnsi="Calibri" w:cs="Times New Roman"/>
          <w:kern w:val="0"/>
          <w14:ligatures w14:val="none"/>
        </w:rPr>
        <w:t>.</w:t>
      </w:r>
      <w:r w:rsidR="008A2AB0">
        <w:rPr>
          <w:rFonts w:ascii="Calibri" w:eastAsia="Times New Roman" w:hAnsi="Calibri" w:cs="Times New Roman"/>
          <w:kern w:val="0"/>
          <w14:ligatures w14:val="none"/>
        </w:rPr>
        <w:t xml:space="preserve"> </w:t>
      </w:r>
      <w:r w:rsidR="008A2AB0" w:rsidRPr="00D9740F">
        <w:rPr>
          <w:rFonts w:ascii="Calibri" w:eastAsia="Times New Roman" w:hAnsi="Calibri" w:cs="Times New Roman"/>
          <w:i/>
          <w:iCs/>
          <w:kern w:val="0"/>
          <w14:ligatures w14:val="none"/>
        </w:rPr>
        <w:t>Representing ICL in Jon Oppenheimer’s absence</w:t>
      </w:r>
      <w:r w:rsidR="008A2AB0">
        <w:rPr>
          <w:rFonts w:ascii="Calibri" w:eastAsia="Times New Roman" w:hAnsi="Calibri" w:cs="Times New Roman"/>
          <w:kern w:val="0"/>
          <w14:ligatures w14:val="none"/>
        </w:rPr>
        <w:t xml:space="preserve">: </w:t>
      </w:r>
      <w:r w:rsidR="008A2AB0" w:rsidRPr="00D9740F">
        <w:rPr>
          <w:rFonts w:ascii="Calibri" w:eastAsia="Times New Roman" w:hAnsi="Calibri" w:cs="Times New Roman"/>
          <w:i/>
          <w:iCs/>
          <w:kern w:val="0"/>
          <w14:ligatures w14:val="none"/>
        </w:rPr>
        <w:t>Brad Smith</w:t>
      </w:r>
      <w:r w:rsidR="008A2AB0">
        <w:rPr>
          <w:rFonts w:ascii="Calibri" w:eastAsia="Times New Roman" w:hAnsi="Calibri" w:cs="Times New Roman"/>
          <w:kern w:val="0"/>
          <w14:ligatures w14:val="none"/>
        </w:rPr>
        <w:t xml:space="preserve"> </w:t>
      </w:r>
    </w:p>
    <w:p w14:paraId="79E4A5A8" w14:textId="79CEB12E" w:rsidR="00B36EA6" w:rsidRPr="00B36EA6" w:rsidRDefault="00B36EA6" w:rsidP="00B36EA6">
      <w:pPr>
        <w:spacing w:after="200" w:line="276" w:lineRule="auto"/>
        <w:rPr>
          <w:rFonts w:ascii="Calibri" w:eastAsia="Times New Roman" w:hAnsi="Calibri" w:cs="Times New Roman"/>
          <w:kern w:val="0"/>
          <w14:ligatures w14:val="none"/>
        </w:rPr>
      </w:pPr>
      <w:r w:rsidRPr="00B36EA6">
        <w:rPr>
          <w:rFonts w:ascii="Calibri" w:eastAsia="Times New Roman" w:hAnsi="Calibri" w:cs="Times New Roman"/>
          <w:b/>
          <w:bCs/>
          <w:kern w:val="0"/>
          <w14:ligatures w14:val="none"/>
        </w:rPr>
        <w:t>Forest Service:</w:t>
      </w:r>
      <w:r w:rsidR="007C1ECD">
        <w:rPr>
          <w:rFonts w:ascii="Calibri" w:eastAsia="Times New Roman" w:hAnsi="Calibri" w:cs="Times New Roman"/>
          <w:b/>
          <w:bCs/>
          <w:kern w:val="0"/>
          <w14:ligatures w14:val="none"/>
        </w:rPr>
        <w:t xml:space="preserve"> </w:t>
      </w:r>
      <w:r w:rsidR="007C1ECD">
        <w:rPr>
          <w:rFonts w:ascii="Calibri" w:eastAsia="Times New Roman" w:hAnsi="Calibri" w:cs="Times New Roman"/>
          <w:kern w:val="0"/>
          <w14:ligatures w14:val="none"/>
        </w:rPr>
        <w:t>Allison Ginn</w:t>
      </w:r>
      <w:r w:rsidR="001F3AFD">
        <w:rPr>
          <w:rFonts w:ascii="Calibri" w:eastAsia="Times New Roman" w:hAnsi="Calibri" w:cs="Times New Roman"/>
          <w:kern w:val="0"/>
          <w14:ligatures w14:val="none"/>
        </w:rPr>
        <w:t xml:space="preserve">, Kelly Orr, Chris Moyer </w:t>
      </w:r>
    </w:p>
    <w:p w14:paraId="54FD1FF2" w14:textId="4354CB8C" w:rsidR="003405BF" w:rsidRDefault="00B36EA6" w:rsidP="00B36EA6">
      <w:pPr>
        <w:spacing w:after="200" w:line="276" w:lineRule="auto"/>
        <w:rPr>
          <w:rFonts w:ascii="Calibri" w:eastAsia="Times New Roman" w:hAnsi="Calibri" w:cs="Times New Roman"/>
          <w:kern w:val="0"/>
          <w14:ligatures w14:val="none"/>
        </w:rPr>
      </w:pPr>
      <w:r w:rsidRPr="00B36EA6">
        <w:rPr>
          <w:rFonts w:ascii="Calibri" w:eastAsia="Times New Roman" w:hAnsi="Calibri" w:cs="Times New Roman"/>
          <w:b/>
          <w:bCs/>
          <w:kern w:val="0"/>
          <w14:ligatures w14:val="none"/>
        </w:rPr>
        <w:t xml:space="preserve">Idaho State: </w:t>
      </w:r>
      <w:r w:rsidRPr="00B36EA6">
        <w:rPr>
          <w:rFonts w:ascii="Calibri" w:eastAsia="Times New Roman" w:hAnsi="Calibri" w:cs="Times New Roman"/>
          <w:kern w:val="0"/>
          <w14:ligatures w14:val="none"/>
        </w:rPr>
        <w:t>Darren Parker (</w:t>
      </w:r>
      <w:r w:rsidR="001F3AFD">
        <w:rPr>
          <w:rFonts w:ascii="Calibri" w:eastAsia="Times New Roman" w:hAnsi="Calibri" w:cs="Times New Roman"/>
          <w:kern w:val="0"/>
          <w14:ligatures w14:val="none"/>
        </w:rPr>
        <w:t xml:space="preserve">Senator </w:t>
      </w:r>
      <w:r w:rsidRPr="00B36EA6">
        <w:rPr>
          <w:rFonts w:ascii="Calibri" w:eastAsia="Times New Roman" w:hAnsi="Calibri" w:cs="Times New Roman"/>
          <w:kern w:val="0"/>
          <w14:ligatures w14:val="none"/>
        </w:rPr>
        <w:t>Risch)</w:t>
      </w:r>
      <w:r w:rsidRPr="00B36EA6">
        <w:rPr>
          <w:rFonts w:ascii="Calibri" w:eastAsia="Times New Roman" w:hAnsi="Calibri" w:cs="Times New Roman"/>
          <w:b/>
          <w:bCs/>
          <w:kern w:val="0"/>
          <w14:ligatures w14:val="none"/>
        </w:rPr>
        <w:t xml:space="preserve">, </w:t>
      </w:r>
      <w:r w:rsidRPr="00B36EA6">
        <w:rPr>
          <w:rFonts w:ascii="Calibri" w:eastAsia="Times New Roman" w:hAnsi="Calibri" w:cs="Times New Roman"/>
          <w:kern w:val="0"/>
          <w14:ligatures w14:val="none"/>
        </w:rPr>
        <w:t>Jace Hogg</w:t>
      </w:r>
      <w:r w:rsidR="00112135">
        <w:rPr>
          <w:rFonts w:ascii="Calibri" w:eastAsia="Times New Roman" w:hAnsi="Calibri" w:cs="Times New Roman"/>
          <w:kern w:val="0"/>
          <w14:ligatures w14:val="none"/>
        </w:rPr>
        <w:t xml:space="preserve"> (OSC)</w:t>
      </w:r>
    </w:p>
    <w:p w14:paraId="66F79BBC" w14:textId="77777777" w:rsidR="00C13701" w:rsidRPr="00B36EA6" w:rsidRDefault="00C13701" w:rsidP="00B36EA6">
      <w:pPr>
        <w:spacing w:after="200" w:line="276" w:lineRule="auto"/>
        <w:rPr>
          <w:rFonts w:ascii="Calibri" w:eastAsia="Times New Roman" w:hAnsi="Calibri" w:cs="Times New Roman"/>
          <w:kern w:val="0"/>
          <w14:ligatures w14:val="none"/>
        </w:rPr>
      </w:pPr>
    </w:p>
    <w:bookmarkEnd w:id="0"/>
    <w:p w14:paraId="2A8CE15A" w14:textId="456D9F01" w:rsidR="001D3918" w:rsidRPr="004B0D7A" w:rsidRDefault="003E6C8F" w:rsidP="004B0D7A">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8"/>
          <w:szCs w:val="28"/>
          <w14:ligatures w14:val="none"/>
        </w:rPr>
      </w:pPr>
      <w:r w:rsidRPr="003E6C8F">
        <w:rPr>
          <w:rFonts w:ascii="Calibri" w:eastAsia="Times New Roman" w:hAnsi="Calibri" w:cs="Times New Roman"/>
          <w:b/>
          <w:bCs/>
          <w:color w:val="3A7C22" w:themeColor="accent6" w:themeShade="BF"/>
          <w:kern w:val="0"/>
          <w:sz w:val="28"/>
          <w:szCs w:val="28"/>
          <w14:ligatures w14:val="none"/>
        </w:rPr>
        <w:t xml:space="preserve">SECTION I: Welcome and Business Meeting </w:t>
      </w:r>
    </w:p>
    <w:p w14:paraId="70BDE27D" w14:textId="5C98AB06" w:rsidR="004B0D7A" w:rsidRPr="00A262F3" w:rsidRDefault="00B91312" w:rsidP="0084705C">
      <w:pPr>
        <w:pStyle w:val="Default"/>
        <w:rPr>
          <w:b/>
          <w:bCs/>
          <w:i/>
          <w:iCs/>
          <w:color w:val="3A7C22" w:themeColor="accent6" w:themeShade="BF"/>
          <w:sz w:val="26"/>
          <w:szCs w:val="26"/>
        </w:rPr>
      </w:pPr>
      <w:r w:rsidRPr="00A262F3">
        <w:rPr>
          <w:b/>
          <w:bCs/>
          <w:i/>
          <w:iCs/>
          <w:color w:val="3A7C22" w:themeColor="accent6" w:themeShade="BF"/>
          <w:sz w:val="26"/>
          <w:szCs w:val="26"/>
        </w:rPr>
        <w:t>Call to Order/Preliminary Action Items - 8:00 – 8:30 AM MT (7:00 – 7:30 PT)</w:t>
      </w:r>
    </w:p>
    <w:p w14:paraId="14D5F810" w14:textId="77777777" w:rsidR="00B91312" w:rsidRPr="004B0D7A" w:rsidRDefault="00B91312" w:rsidP="0084705C">
      <w:pPr>
        <w:pStyle w:val="Default"/>
        <w:rPr>
          <w:b/>
          <w:bCs/>
          <w:i/>
          <w:iCs/>
          <w:color w:val="3A7C22" w:themeColor="accent6" w:themeShade="BF"/>
          <w:sz w:val="22"/>
          <w:szCs w:val="22"/>
        </w:rPr>
      </w:pPr>
    </w:p>
    <w:p w14:paraId="2B047BFF" w14:textId="087CBA91" w:rsidR="00D2378E" w:rsidRPr="00245EA4" w:rsidRDefault="00F94E05" w:rsidP="0084705C">
      <w:pPr>
        <w:pStyle w:val="Default"/>
        <w:rPr>
          <w:b/>
          <w:bCs/>
          <w:color w:val="3A7C22" w:themeColor="accent6" w:themeShade="BF"/>
        </w:rPr>
      </w:pPr>
      <w:r w:rsidRPr="00245EA4">
        <w:rPr>
          <w:b/>
          <w:bCs/>
          <w:color w:val="3A7C22" w:themeColor="accent6" w:themeShade="BF"/>
        </w:rPr>
        <w:t>Welcom</w:t>
      </w:r>
      <w:r w:rsidR="00C13701">
        <w:rPr>
          <w:b/>
          <w:bCs/>
          <w:color w:val="3A7C22" w:themeColor="accent6" w:themeShade="BF"/>
        </w:rPr>
        <w:t>ing Remarks</w:t>
      </w:r>
      <w:r w:rsidR="004B0D7A">
        <w:rPr>
          <w:b/>
          <w:bCs/>
          <w:color w:val="3A7C22" w:themeColor="accent6" w:themeShade="BF"/>
        </w:rPr>
        <w:t>:</w:t>
      </w:r>
    </w:p>
    <w:p w14:paraId="58507AEE" w14:textId="17D9C503" w:rsidR="00B7413A" w:rsidRDefault="0084705C" w:rsidP="0084705C">
      <w:pPr>
        <w:pStyle w:val="Default"/>
        <w:numPr>
          <w:ilvl w:val="0"/>
          <w:numId w:val="2"/>
        </w:numPr>
        <w:rPr>
          <w:sz w:val="22"/>
          <w:szCs w:val="22"/>
        </w:rPr>
      </w:pPr>
      <w:r w:rsidRPr="003B5B69">
        <w:rPr>
          <w:i/>
          <w:iCs/>
          <w:sz w:val="22"/>
          <w:szCs w:val="22"/>
        </w:rPr>
        <w:t>Welcome/Introductions/New Members/Re-appointments</w:t>
      </w:r>
      <w:r w:rsidRPr="00245EA4">
        <w:rPr>
          <w:sz w:val="22"/>
          <w:szCs w:val="22"/>
        </w:rPr>
        <w:t xml:space="preserve"> </w:t>
      </w:r>
      <w:r w:rsidR="00B529EE" w:rsidRPr="00B529EE">
        <w:rPr>
          <w:rFonts w:eastAsia="Times New Roman" w:cs="Times New Roman"/>
          <w:color w:val="auto"/>
          <w:sz w:val="22"/>
          <w:szCs w:val="22"/>
          <w14:ligatures w14:val="none"/>
        </w:rPr>
        <w:t>...................</w:t>
      </w:r>
      <w:bookmarkStart w:id="1" w:name="_Hlk135309341"/>
      <w:r w:rsidR="00B529EE" w:rsidRPr="00B529EE">
        <w:rPr>
          <w:rFonts w:eastAsia="Times New Roman" w:cs="Times New Roman"/>
          <w:color w:val="auto"/>
          <w:sz w:val="22"/>
          <w:szCs w:val="22"/>
          <w14:ligatures w14:val="none"/>
        </w:rPr>
        <w:t>.</w:t>
      </w:r>
      <w:bookmarkEnd w:id="1"/>
      <w:r w:rsidR="00B529EE" w:rsidRPr="00B529EE">
        <w:rPr>
          <w:rFonts w:eastAsia="Times New Roman" w:cs="Times New Roman"/>
          <w:color w:val="auto"/>
          <w:sz w:val="22"/>
          <w:szCs w:val="22"/>
          <w14:ligatures w14:val="none"/>
        </w:rPr>
        <w:t>...................... Jim Caswell</w:t>
      </w:r>
    </w:p>
    <w:p w14:paraId="1E567466" w14:textId="5C90EDBD" w:rsidR="003B5B69" w:rsidRDefault="00B473E4" w:rsidP="0084705C">
      <w:pPr>
        <w:pStyle w:val="Default"/>
        <w:numPr>
          <w:ilvl w:val="1"/>
          <w:numId w:val="2"/>
        </w:numPr>
        <w:rPr>
          <w:sz w:val="22"/>
          <w:szCs w:val="22"/>
        </w:rPr>
      </w:pPr>
      <w:r>
        <w:rPr>
          <w:sz w:val="22"/>
          <w:szCs w:val="22"/>
        </w:rPr>
        <w:t xml:space="preserve">Still working with the Governor’s Office on </w:t>
      </w:r>
      <w:r w:rsidR="00B00D7B">
        <w:rPr>
          <w:sz w:val="22"/>
          <w:szCs w:val="22"/>
        </w:rPr>
        <w:t xml:space="preserve">finding a replacement for William Barquin, who was representing Tribal interests. </w:t>
      </w:r>
      <w:r w:rsidR="003008AE">
        <w:rPr>
          <w:sz w:val="22"/>
          <w:szCs w:val="22"/>
        </w:rPr>
        <w:t>Brad Smith was introduced, filling in for Oppenheimer.</w:t>
      </w:r>
    </w:p>
    <w:p w14:paraId="1A4838A9" w14:textId="77777777" w:rsidR="0052534C" w:rsidRPr="0052534C" w:rsidRDefault="0052534C" w:rsidP="0052534C">
      <w:pPr>
        <w:pStyle w:val="Default"/>
        <w:ind w:left="1440"/>
        <w:rPr>
          <w:sz w:val="22"/>
          <w:szCs w:val="22"/>
        </w:rPr>
      </w:pPr>
    </w:p>
    <w:p w14:paraId="25047CB5" w14:textId="327D6C89" w:rsidR="003C0C4D" w:rsidRDefault="0084705C" w:rsidP="0084705C">
      <w:pPr>
        <w:pStyle w:val="Default"/>
        <w:numPr>
          <w:ilvl w:val="0"/>
          <w:numId w:val="2"/>
        </w:numPr>
        <w:rPr>
          <w:sz w:val="22"/>
          <w:szCs w:val="22"/>
        </w:rPr>
      </w:pPr>
      <w:r w:rsidRPr="003B5B69">
        <w:rPr>
          <w:i/>
          <w:iCs/>
          <w:sz w:val="22"/>
          <w:szCs w:val="22"/>
        </w:rPr>
        <w:t xml:space="preserve">Review and Approve </w:t>
      </w:r>
      <w:r w:rsidR="00060B02">
        <w:rPr>
          <w:i/>
          <w:iCs/>
          <w:sz w:val="22"/>
          <w:szCs w:val="22"/>
        </w:rPr>
        <w:t>6</w:t>
      </w:r>
      <w:r w:rsidRPr="003B5B69">
        <w:rPr>
          <w:i/>
          <w:iCs/>
          <w:sz w:val="22"/>
          <w:szCs w:val="22"/>
        </w:rPr>
        <w:t>/</w:t>
      </w:r>
      <w:r w:rsidR="00060B02">
        <w:rPr>
          <w:i/>
          <w:iCs/>
          <w:sz w:val="22"/>
          <w:szCs w:val="22"/>
        </w:rPr>
        <w:t>7</w:t>
      </w:r>
      <w:r w:rsidRPr="003B5B69">
        <w:rPr>
          <w:i/>
          <w:iCs/>
          <w:sz w:val="22"/>
          <w:szCs w:val="22"/>
        </w:rPr>
        <w:t>/202</w:t>
      </w:r>
      <w:r w:rsidR="00060B02">
        <w:rPr>
          <w:i/>
          <w:iCs/>
          <w:sz w:val="22"/>
          <w:szCs w:val="22"/>
        </w:rPr>
        <w:t>4</w:t>
      </w:r>
      <w:r w:rsidRPr="003B5B69">
        <w:rPr>
          <w:i/>
          <w:iCs/>
          <w:sz w:val="22"/>
          <w:szCs w:val="22"/>
        </w:rPr>
        <w:t xml:space="preserve"> Meeting Minutes</w:t>
      </w:r>
      <w:r w:rsidRPr="00C43AF5">
        <w:rPr>
          <w:sz w:val="22"/>
          <w:szCs w:val="22"/>
        </w:rPr>
        <w:t>…………………………</w:t>
      </w:r>
      <w:r w:rsidR="009C5710">
        <w:rPr>
          <w:sz w:val="22"/>
          <w:szCs w:val="22"/>
        </w:rPr>
        <w:t>….</w:t>
      </w:r>
      <w:r w:rsidR="00C43AF5" w:rsidRPr="00C43AF5">
        <w:rPr>
          <w:sz w:val="22"/>
          <w:szCs w:val="22"/>
        </w:rPr>
        <w:t>………</w:t>
      </w:r>
      <w:proofErr w:type="gramStart"/>
      <w:r w:rsidR="007550F2">
        <w:rPr>
          <w:sz w:val="22"/>
          <w:szCs w:val="22"/>
        </w:rPr>
        <w:t>…..</w:t>
      </w:r>
      <w:proofErr w:type="gramEnd"/>
      <w:r w:rsidR="00C43AF5" w:rsidRPr="00C43AF5">
        <w:rPr>
          <w:sz w:val="22"/>
          <w:szCs w:val="22"/>
        </w:rPr>
        <w:t>….</w:t>
      </w:r>
      <w:r w:rsidRPr="00C43AF5">
        <w:rPr>
          <w:sz w:val="22"/>
          <w:szCs w:val="22"/>
        </w:rPr>
        <w:t>…...Michael Gibson</w:t>
      </w:r>
    </w:p>
    <w:p w14:paraId="34780710" w14:textId="67E2D86D" w:rsidR="00444B6D" w:rsidRDefault="00B7413A" w:rsidP="0084705C">
      <w:pPr>
        <w:pStyle w:val="Default"/>
        <w:numPr>
          <w:ilvl w:val="1"/>
          <w:numId w:val="2"/>
        </w:numPr>
        <w:rPr>
          <w:color w:val="auto"/>
          <w:sz w:val="22"/>
          <w:szCs w:val="22"/>
        </w:rPr>
      </w:pPr>
      <w:r w:rsidRPr="003C0C4D">
        <w:rPr>
          <w:color w:val="auto"/>
          <w:sz w:val="22"/>
          <w:szCs w:val="22"/>
        </w:rPr>
        <w:t xml:space="preserve">Motion = </w:t>
      </w:r>
      <w:r w:rsidR="003008AE">
        <w:rPr>
          <w:color w:val="auto"/>
          <w:sz w:val="22"/>
          <w:szCs w:val="22"/>
        </w:rPr>
        <w:t xml:space="preserve">Prouty </w:t>
      </w:r>
      <w:r w:rsidRPr="003C0C4D">
        <w:rPr>
          <w:color w:val="auto"/>
          <w:sz w:val="22"/>
          <w:szCs w:val="22"/>
        </w:rPr>
        <w:t xml:space="preserve">Second = </w:t>
      </w:r>
      <w:r w:rsidR="003008AE">
        <w:rPr>
          <w:color w:val="auto"/>
          <w:sz w:val="22"/>
          <w:szCs w:val="22"/>
        </w:rPr>
        <w:t>Hanna</w:t>
      </w:r>
      <w:r w:rsidRPr="003C0C4D">
        <w:rPr>
          <w:color w:val="auto"/>
          <w:sz w:val="22"/>
          <w:szCs w:val="22"/>
        </w:rPr>
        <w:t xml:space="preserve">. Motion carries. </w:t>
      </w:r>
    </w:p>
    <w:p w14:paraId="1B3D7EC8" w14:textId="77777777" w:rsidR="003B5B69" w:rsidRDefault="003B5B69" w:rsidP="003B5B69">
      <w:pPr>
        <w:pStyle w:val="Default"/>
        <w:ind w:left="1440"/>
        <w:rPr>
          <w:color w:val="auto"/>
          <w:sz w:val="22"/>
          <w:szCs w:val="22"/>
        </w:rPr>
      </w:pPr>
    </w:p>
    <w:p w14:paraId="683FA813" w14:textId="1FB52405" w:rsidR="00444B6D" w:rsidRPr="003E4918" w:rsidRDefault="007314BD" w:rsidP="0084705C">
      <w:pPr>
        <w:pStyle w:val="Default"/>
        <w:numPr>
          <w:ilvl w:val="0"/>
          <w:numId w:val="2"/>
        </w:numPr>
        <w:rPr>
          <w:color w:val="auto"/>
          <w:sz w:val="22"/>
          <w:szCs w:val="22"/>
        </w:rPr>
      </w:pPr>
      <w:r w:rsidRPr="007314BD">
        <w:rPr>
          <w:i/>
          <w:iCs/>
          <w:sz w:val="22"/>
          <w:szCs w:val="22"/>
        </w:rPr>
        <w:t>Final Pilot Project Letter (Decision)/ SGP Letter (Decision)……</w:t>
      </w:r>
      <w:r>
        <w:rPr>
          <w:i/>
          <w:iCs/>
          <w:sz w:val="22"/>
          <w:szCs w:val="22"/>
        </w:rPr>
        <w:t>………...</w:t>
      </w:r>
      <w:r w:rsidRPr="007314BD">
        <w:rPr>
          <w:i/>
          <w:iCs/>
          <w:sz w:val="22"/>
          <w:szCs w:val="22"/>
        </w:rPr>
        <w:t>…</w:t>
      </w:r>
      <w:r w:rsidRPr="007314BD">
        <w:rPr>
          <w:sz w:val="22"/>
          <w:szCs w:val="22"/>
        </w:rPr>
        <w:t>Michael Gibson/Jim Caswell</w:t>
      </w:r>
    </w:p>
    <w:p w14:paraId="3F829E49" w14:textId="12481D39" w:rsidR="003E4918" w:rsidRPr="005E1D72" w:rsidRDefault="00367A47" w:rsidP="003E4918">
      <w:pPr>
        <w:pStyle w:val="Default"/>
        <w:numPr>
          <w:ilvl w:val="1"/>
          <w:numId w:val="2"/>
        </w:numPr>
        <w:rPr>
          <w:color w:val="auto"/>
          <w:sz w:val="22"/>
          <w:szCs w:val="22"/>
        </w:rPr>
      </w:pPr>
      <w:r>
        <w:rPr>
          <w:sz w:val="22"/>
          <w:szCs w:val="22"/>
        </w:rPr>
        <w:t xml:space="preserve">Kelly </w:t>
      </w:r>
      <w:r w:rsidR="003564F0">
        <w:rPr>
          <w:sz w:val="22"/>
          <w:szCs w:val="22"/>
        </w:rPr>
        <w:t>Orr</w:t>
      </w:r>
      <w:r>
        <w:rPr>
          <w:sz w:val="22"/>
          <w:szCs w:val="22"/>
        </w:rPr>
        <w:t>: What strikes her is that some things are outside</w:t>
      </w:r>
      <w:r w:rsidR="008F1AB5">
        <w:rPr>
          <w:sz w:val="22"/>
          <w:szCs w:val="22"/>
        </w:rPr>
        <w:t xml:space="preserve"> of agency control, but the letter makes </w:t>
      </w:r>
      <w:proofErr w:type="gramStart"/>
      <w:r w:rsidR="008F1AB5">
        <w:rPr>
          <w:sz w:val="22"/>
          <w:szCs w:val="22"/>
        </w:rPr>
        <w:t>sense</w:t>
      </w:r>
      <w:proofErr w:type="gramEnd"/>
      <w:r w:rsidR="008F1AB5">
        <w:rPr>
          <w:sz w:val="22"/>
          <w:szCs w:val="22"/>
        </w:rPr>
        <w:t xml:space="preserve"> and they can definitely move forward on some aspects of the request. </w:t>
      </w:r>
    </w:p>
    <w:p w14:paraId="532C87F7" w14:textId="75E0266E" w:rsidR="005E1D72" w:rsidRPr="0036388C" w:rsidRDefault="005E1D72" w:rsidP="003E4918">
      <w:pPr>
        <w:pStyle w:val="Default"/>
        <w:numPr>
          <w:ilvl w:val="1"/>
          <w:numId w:val="2"/>
        </w:numPr>
        <w:rPr>
          <w:color w:val="auto"/>
          <w:sz w:val="22"/>
          <w:szCs w:val="22"/>
        </w:rPr>
      </w:pPr>
      <w:r>
        <w:rPr>
          <w:sz w:val="22"/>
          <w:szCs w:val="22"/>
        </w:rPr>
        <w:t xml:space="preserve">General discussion </w:t>
      </w:r>
      <w:proofErr w:type="gramStart"/>
      <w:r>
        <w:rPr>
          <w:sz w:val="22"/>
          <w:szCs w:val="22"/>
        </w:rPr>
        <w:t>ensued</w:t>
      </w:r>
      <w:proofErr w:type="gramEnd"/>
      <w:r>
        <w:rPr>
          <w:sz w:val="22"/>
          <w:szCs w:val="22"/>
        </w:rPr>
        <w:t xml:space="preserve"> going over the letter again and clarifying the main ask of the chief and his staff. </w:t>
      </w:r>
    </w:p>
    <w:p w14:paraId="21177AFB" w14:textId="693D5CD1" w:rsidR="0036388C" w:rsidRPr="00444B6D" w:rsidRDefault="0036388C" w:rsidP="0036388C">
      <w:pPr>
        <w:pStyle w:val="Default"/>
        <w:numPr>
          <w:ilvl w:val="2"/>
          <w:numId w:val="2"/>
        </w:numPr>
        <w:rPr>
          <w:color w:val="auto"/>
          <w:sz w:val="22"/>
          <w:szCs w:val="22"/>
        </w:rPr>
      </w:pPr>
      <w:r w:rsidRPr="0036388C">
        <w:rPr>
          <w:b/>
          <w:bCs/>
          <w:i/>
          <w:iCs/>
          <w:sz w:val="22"/>
          <w:szCs w:val="22"/>
        </w:rPr>
        <w:t>Vote on Letter:</w:t>
      </w:r>
      <w:r>
        <w:rPr>
          <w:sz w:val="22"/>
          <w:szCs w:val="22"/>
        </w:rPr>
        <w:t xml:space="preserve"> Alan Prouty motioned. Mike Hanna seconded. </w:t>
      </w:r>
    </w:p>
    <w:p w14:paraId="28A9627E" w14:textId="77777777" w:rsidR="00343F1F" w:rsidRPr="009344C3" w:rsidRDefault="00343F1F" w:rsidP="0084705C">
      <w:pPr>
        <w:pStyle w:val="Default"/>
        <w:rPr>
          <w:color w:val="3A7C22" w:themeColor="accent6" w:themeShade="BF"/>
          <w:sz w:val="26"/>
          <w:szCs w:val="26"/>
        </w:rPr>
      </w:pPr>
    </w:p>
    <w:p w14:paraId="274119CC" w14:textId="77777777" w:rsidR="008A2AB0" w:rsidRDefault="008A2AB0" w:rsidP="0084705C">
      <w:pPr>
        <w:pStyle w:val="Default"/>
        <w:rPr>
          <w:b/>
          <w:bCs/>
          <w:i/>
          <w:iCs/>
          <w:sz w:val="26"/>
          <w:szCs w:val="26"/>
        </w:rPr>
      </w:pPr>
    </w:p>
    <w:p w14:paraId="13B63638" w14:textId="77777777" w:rsidR="00C30004" w:rsidRDefault="00C30004" w:rsidP="0084705C">
      <w:pPr>
        <w:pStyle w:val="Default"/>
        <w:rPr>
          <w:b/>
          <w:bCs/>
          <w:i/>
          <w:iCs/>
          <w:sz w:val="26"/>
          <w:szCs w:val="26"/>
        </w:rPr>
      </w:pPr>
    </w:p>
    <w:p w14:paraId="0D270A34" w14:textId="504AC2EF" w:rsidR="0084705C" w:rsidRDefault="0084705C" w:rsidP="0084705C">
      <w:pPr>
        <w:pStyle w:val="Default"/>
        <w:rPr>
          <w:b/>
          <w:bCs/>
          <w:i/>
          <w:iCs/>
          <w:color w:val="3A7C22" w:themeColor="accent6" w:themeShade="BF"/>
          <w:sz w:val="26"/>
          <w:szCs w:val="26"/>
        </w:rPr>
      </w:pPr>
      <w:r w:rsidRPr="00C30004">
        <w:rPr>
          <w:b/>
          <w:bCs/>
          <w:i/>
          <w:iCs/>
          <w:color w:val="3A7C22" w:themeColor="accent6" w:themeShade="BF"/>
          <w:sz w:val="26"/>
          <w:szCs w:val="26"/>
        </w:rPr>
        <w:t xml:space="preserve">Regular Agenda – Action Items – 10:00 – 11:30 PT (11:00 – 12:30 MT) </w:t>
      </w:r>
    </w:p>
    <w:p w14:paraId="27810292" w14:textId="77777777" w:rsidR="008A2AB0" w:rsidRPr="00C30004" w:rsidRDefault="008A2AB0" w:rsidP="0084705C">
      <w:pPr>
        <w:pStyle w:val="Default"/>
        <w:rPr>
          <w:b/>
          <w:bCs/>
          <w:i/>
          <w:iCs/>
          <w:color w:val="3A7C22" w:themeColor="accent6" w:themeShade="BF"/>
          <w:sz w:val="26"/>
          <w:szCs w:val="26"/>
        </w:rPr>
      </w:pPr>
    </w:p>
    <w:p w14:paraId="3100075E" w14:textId="77777777" w:rsidR="00407736" w:rsidRDefault="00407736" w:rsidP="0084705C">
      <w:pPr>
        <w:pStyle w:val="Default"/>
        <w:rPr>
          <w:b/>
          <w:bCs/>
          <w:i/>
          <w:iCs/>
          <w:color w:val="3A7C22" w:themeColor="accent6" w:themeShade="BF"/>
          <w:sz w:val="26"/>
          <w:szCs w:val="26"/>
        </w:rPr>
      </w:pPr>
    </w:p>
    <w:p w14:paraId="1426DC4D" w14:textId="39A573CD" w:rsidR="00FD2234" w:rsidRPr="00D2284B" w:rsidRDefault="00916C5F" w:rsidP="00D2284B">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8"/>
          <w:szCs w:val="28"/>
          <w14:ligatures w14:val="none"/>
        </w:rPr>
      </w:pPr>
      <w:r w:rsidRPr="00916C5F">
        <w:rPr>
          <w:rFonts w:ascii="Calibri" w:eastAsia="Times New Roman" w:hAnsi="Calibri" w:cs="Times New Roman"/>
          <w:b/>
          <w:bCs/>
          <w:color w:val="3A7C22" w:themeColor="accent6" w:themeShade="BF"/>
          <w:kern w:val="0"/>
          <w:sz w:val="28"/>
          <w:szCs w:val="28"/>
          <w14:ligatures w14:val="none"/>
        </w:rPr>
        <w:lastRenderedPageBreak/>
        <w:t>Section II: Project Updates and New Projects</w:t>
      </w:r>
    </w:p>
    <w:p w14:paraId="436E5FC3" w14:textId="084D4AA2" w:rsidR="0084705C" w:rsidRPr="00FD2234" w:rsidRDefault="00FD2234" w:rsidP="00124AF6">
      <w:pPr>
        <w:pStyle w:val="Default"/>
        <w:jc w:val="center"/>
        <w:rPr>
          <w:b/>
          <w:bCs/>
          <w:i/>
          <w:iCs/>
          <w:color w:val="3A7C22" w:themeColor="accent6" w:themeShade="BF"/>
          <w:sz w:val="26"/>
          <w:szCs w:val="26"/>
        </w:rPr>
      </w:pPr>
      <w:r w:rsidRPr="00FD2234">
        <w:rPr>
          <w:b/>
          <w:bCs/>
          <w:i/>
          <w:iCs/>
          <w:color w:val="3A7C22" w:themeColor="accent6" w:themeShade="BF"/>
        </w:rPr>
        <w:t xml:space="preserve">Non-Timber, non-Roads, or non-Minerals </w:t>
      </w:r>
      <w:r>
        <w:rPr>
          <w:b/>
          <w:bCs/>
          <w:i/>
          <w:iCs/>
          <w:color w:val="3A7C22" w:themeColor="accent6" w:themeShade="BF"/>
        </w:rPr>
        <w:t>S</w:t>
      </w:r>
      <w:r w:rsidRPr="00FD2234">
        <w:rPr>
          <w:b/>
          <w:bCs/>
          <w:i/>
          <w:iCs/>
          <w:color w:val="3A7C22" w:themeColor="accent6" w:themeShade="BF"/>
        </w:rPr>
        <w:t xml:space="preserve">mall </w:t>
      </w:r>
      <w:r>
        <w:rPr>
          <w:b/>
          <w:bCs/>
          <w:i/>
          <w:iCs/>
          <w:color w:val="3A7C22" w:themeColor="accent6" w:themeShade="BF"/>
        </w:rPr>
        <w:t>P</w:t>
      </w:r>
      <w:r w:rsidRPr="00FD2234">
        <w:rPr>
          <w:b/>
          <w:bCs/>
          <w:i/>
          <w:iCs/>
          <w:color w:val="3A7C22" w:themeColor="accent6" w:themeShade="BF"/>
        </w:rPr>
        <w:t>rojects</w:t>
      </w:r>
    </w:p>
    <w:p w14:paraId="1C7D4768" w14:textId="77777777" w:rsidR="00FC36D0" w:rsidRPr="00A10869" w:rsidRDefault="00FC36D0" w:rsidP="0084705C">
      <w:pPr>
        <w:pStyle w:val="Default"/>
        <w:rPr>
          <w:color w:val="3A7C22" w:themeColor="accent6" w:themeShade="BF"/>
        </w:rPr>
      </w:pPr>
    </w:p>
    <w:p w14:paraId="0475FC3C" w14:textId="20FFB7D4" w:rsidR="00A10869" w:rsidRPr="00A10869" w:rsidRDefault="00A10869" w:rsidP="00A10869">
      <w:pPr>
        <w:spacing w:after="200" w:line="276" w:lineRule="auto"/>
        <w:rPr>
          <w:rFonts w:ascii="Calibri" w:eastAsia="Arial" w:hAnsi="Calibri" w:cs="Calibri"/>
          <w:kern w:val="0"/>
          <w14:ligatures w14:val="none"/>
        </w:rPr>
      </w:pPr>
      <w:r w:rsidRPr="00A10869">
        <w:rPr>
          <w:rFonts w:ascii="Calibri" w:eastAsia="Arial" w:hAnsi="Calibri" w:cs="Calibri"/>
          <w:b/>
          <w:bCs/>
          <w:color w:val="3A7C22" w:themeColor="accent6" w:themeShade="BF"/>
          <w:kern w:val="0"/>
          <w14:ligatures w14:val="none"/>
        </w:rPr>
        <w:t xml:space="preserve">National Forest/District: </w:t>
      </w:r>
      <w:r w:rsidR="00CF76C7">
        <w:rPr>
          <w:rFonts w:ascii="Calibri" w:eastAsia="Arial" w:hAnsi="Calibri" w:cs="Calibri"/>
          <w:kern w:val="0"/>
          <w14:ligatures w14:val="none"/>
        </w:rPr>
        <w:t xml:space="preserve">Caribou Targhee NF, </w:t>
      </w:r>
      <w:r w:rsidR="002148A6" w:rsidRPr="002148A6">
        <w:rPr>
          <w:rFonts w:ascii="Calibri" w:eastAsia="Arial" w:hAnsi="Calibri" w:cs="Calibri"/>
          <w:kern w:val="0"/>
          <w14:ligatures w14:val="none"/>
        </w:rPr>
        <w:t>Ashton/Island Park Ranger District</w:t>
      </w:r>
    </w:p>
    <w:p w14:paraId="3D5A4EF5" w14:textId="41B7852E" w:rsidR="00A10869" w:rsidRPr="00A10869" w:rsidRDefault="00A10869" w:rsidP="00A10869">
      <w:pPr>
        <w:spacing w:after="200" w:line="276" w:lineRule="auto"/>
        <w:rPr>
          <w:rFonts w:ascii="Calibri" w:eastAsia="Arial" w:hAnsi="Calibri" w:cs="Calibri"/>
          <w:kern w:val="0"/>
          <w14:ligatures w14:val="none"/>
        </w:rPr>
      </w:pPr>
      <w:r w:rsidRPr="00A10869">
        <w:rPr>
          <w:rFonts w:ascii="Calibri" w:eastAsia="Arial" w:hAnsi="Calibri" w:cs="Calibri"/>
          <w:b/>
          <w:bCs/>
          <w:color w:val="3A7C22" w:themeColor="accent6" w:themeShade="BF"/>
          <w:kern w:val="0"/>
          <w14:ligatures w14:val="none"/>
        </w:rPr>
        <w:t xml:space="preserve">Project Name: </w:t>
      </w:r>
      <w:r w:rsidR="008D03E1">
        <w:rPr>
          <w:rFonts w:ascii="Calibri" w:eastAsia="Arial" w:hAnsi="Calibri" w:cs="Calibri"/>
          <w:kern w:val="0"/>
          <w14:ligatures w14:val="none"/>
        </w:rPr>
        <w:t>Ashton</w:t>
      </w:r>
      <w:r w:rsidR="00407736">
        <w:rPr>
          <w:rFonts w:ascii="Calibri" w:eastAsia="Arial" w:hAnsi="Calibri" w:cs="Calibri"/>
          <w:kern w:val="0"/>
          <w14:ligatures w14:val="none"/>
        </w:rPr>
        <w:t>/Island Park 8 Range Permit Reissuance</w:t>
      </w:r>
    </w:p>
    <w:p w14:paraId="4C93D995" w14:textId="1EAC8B7A" w:rsidR="00A10869" w:rsidRPr="002148A6" w:rsidRDefault="00A10869" w:rsidP="002E10A8">
      <w:pPr>
        <w:spacing w:after="200" w:line="276" w:lineRule="auto"/>
        <w:rPr>
          <w:rFonts w:ascii="Calibri" w:eastAsia="Arial" w:hAnsi="Calibri" w:cs="Calibri"/>
          <w:kern w:val="0"/>
          <w14:ligatures w14:val="none"/>
        </w:rPr>
      </w:pPr>
      <w:r w:rsidRPr="00A10869">
        <w:rPr>
          <w:rFonts w:ascii="Calibri" w:eastAsia="Arial" w:hAnsi="Calibri" w:cs="Calibri"/>
          <w:b/>
          <w:bCs/>
          <w:color w:val="3A7C22" w:themeColor="accent6" w:themeShade="BF"/>
          <w:kern w:val="0"/>
          <w14:ligatures w14:val="none"/>
        </w:rPr>
        <w:t xml:space="preserve">IRA Name and Theme: </w:t>
      </w:r>
      <w:r w:rsidR="002148A6" w:rsidRPr="002E10A8">
        <w:rPr>
          <w:rFonts w:ascii="Calibri" w:eastAsia="Arial" w:hAnsi="Calibri" w:cs="Calibri"/>
          <w:b/>
          <w:bCs/>
          <w:kern w:val="0"/>
          <w14:ligatures w14:val="none"/>
        </w:rPr>
        <w:t>Mt Jefferson</w:t>
      </w:r>
      <w:r w:rsidR="002E10A8">
        <w:rPr>
          <w:rFonts w:ascii="Calibri" w:eastAsia="Arial" w:hAnsi="Calibri" w:cs="Calibri"/>
          <w:kern w:val="0"/>
          <w14:ligatures w14:val="none"/>
        </w:rPr>
        <w:t>:</w:t>
      </w:r>
      <w:r w:rsidR="002148A6">
        <w:rPr>
          <w:rFonts w:ascii="Calibri" w:eastAsia="Arial" w:hAnsi="Calibri" w:cs="Calibri"/>
          <w:kern w:val="0"/>
          <w14:ligatures w14:val="none"/>
        </w:rPr>
        <w:t xml:space="preserve"> </w:t>
      </w:r>
      <w:r w:rsidR="002148A6" w:rsidRPr="002148A6">
        <w:rPr>
          <w:rFonts w:ascii="Calibri" w:eastAsia="Arial" w:hAnsi="Calibri" w:cs="Calibri"/>
          <w:kern w:val="0"/>
          <w14:ligatures w14:val="none"/>
        </w:rPr>
        <w:t>5,211 acres Primitive</w:t>
      </w:r>
      <w:r w:rsidR="002148A6">
        <w:rPr>
          <w:rFonts w:ascii="Calibri" w:eastAsia="Arial" w:hAnsi="Calibri" w:cs="Calibri"/>
          <w:kern w:val="0"/>
          <w14:ligatures w14:val="none"/>
        </w:rPr>
        <w:t xml:space="preserve">, </w:t>
      </w:r>
      <w:r w:rsidR="002148A6" w:rsidRPr="002148A6">
        <w:rPr>
          <w:rFonts w:ascii="Calibri" w:eastAsia="Arial" w:hAnsi="Calibri" w:cs="Calibri"/>
          <w:kern w:val="0"/>
          <w14:ligatures w14:val="none"/>
        </w:rPr>
        <w:t>80 acres General Forest, Range</w:t>
      </w:r>
      <w:r w:rsidR="002148A6">
        <w:rPr>
          <w:rFonts w:ascii="Calibri" w:eastAsia="Arial" w:hAnsi="Calibri" w:cs="Calibri"/>
          <w:kern w:val="0"/>
          <w14:ligatures w14:val="none"/>
        </w:rPr>
        <w:t xml:space="preserve"> </w:t>
      </w:r>
      <w:r w:rsidR="002148A6" w:rsidRPr="002148A6">
        <w:rPr>
          <w:rFonts w:ascii="Calibri" w:eastAsia="Arial" w:hAnsi="Calibri" w:cs="Calibri"/>
          <w:kern w:val="0"/>
          <w14:ligatures w14:val="none"/>
        </w:rPr>
        <w:t>799 acres Backcountry Restoration</w:t>
      </w:r>
      <w:r w:rsidR="002E10A8">
        <w:rPr>
          <w:rFonts w:ascii="Calibri" w:eastAsia="Arial" w:hAnsi="Calibri" w:cs="Calibri"/>
          <w:kern w:val="0"/>
          <w14:ligatures w14:val="none"/>
        </w:rPr>
        <w:t xml:space="preserve"> </w:t>
      </w:r>
      <w:r w:rsidR="002E10A8" w:rsidRPr="002E10A8">
        <w:rPr>
          <w:rFonts w:ascii="Calibri" w:eastAsia="Arial" w:hAnsi="Calibri" w:cs="Calibri"/>
          <w:b/>
          <w:bCs/>
          <w:kern w:val="0"/>
          <w14:ligatures w14:val="none"/>
        </w:rPr>
        <w:t>Raynolds Pass</w:t>
      </w:r>
      <w:r w:rsidR="002E10A8">
        <w:rPr>
          <w:rFonts w:ascii="Calibri" w:eastAsia="Arial" w:hAnsi="Calibri" w:cs="Calibri"/>
          <w:b/>
          <w:bCs/>
          <w:kern w:val="0"/>
          <w14:ligatures w14:val="none"/>
        </w:rPr>
        <w:t xml:space="preserve">: </w:t>
      </w:r>
      <w:r w:rsidR="002E10A8" w:rsidRPr="002E10A8">
        <w:rPr>
          <w:rFonts w:ascii="Calibri" w:eastAsia="Arial" w:hAnsi="Calibri" w:cs="Calibri"/>
          <w:kern w:val="0"/>
          <w14:ligatures w14:val="none"/>
        </w:rPr>
        <w:t>4,015 acres Backcountry Restoration</w:t>
      </w:r>
      <w:r w:rsidR="002E10A8">
        <w:rPr>
          <w:rFonts w:ascii="Calibri" w:eastAsia="Arial" w:hAnsi="Calibri" w:cs="Calibri"/>
          <w:kern w:val="0"/>
          <w14:ligatures w14:val="none"/>
        </w:rPr>
        <w:t xml:space="preserve">, </w:t>
      </w:r>
      <w:r w:rsidR="002E10A8" w:rsidRPr="002E10A8">
        <w:rPr>
          <w:rFonts w:ascii="Calibri" w:eastAsia="Arial" w:hAnsi="Calibri" w:cs="Calibri"/>
          <w:b/>
          <w:bCs/>
          <w:kern w:val="0"/>
          <w14:ligatures w14:val="none"/>
        </w:rPr>
        <w:t>Winegar Hole</w:t>
      </w:r>
      <w:r w:rsidR="002E10A8">
        <w:rPr>
          <w:rFonts w:ascii="Calibri" w:eastAsia="Arial" w:hAnsi="Calibri" w:cs="Calibri"/>
          <w:b/>
          <w:bCs/>
          <w:kern w:val="0"/>
          <w14:ligatures w14:val="none"/>
        </w:rPr>
        <w:t>:</w:t>
      </w:r>
      <w:r w:rsidR="002E10A8">
        <w:rPr>
          <w:rFonts w:ascii="Calibri" w:eastAsia="Arial" w:hAnsi="Calibri" w:cs="Calibri"/>
          <w:kern w:val="0"/>
          <w14:ligatures w14:val="none"/>
        </w:rPr>
        <w:t xml:space="preserve"> </w:t>
      </w:r>
      <w:r w:rsidR="002E10A8" w:rsidRPr="002E10A8">
        <w:rPr>
          <w:rFonts w:ascii="Calibri" w:eastAsia="Arial" w:hAnsi="Calibri" w:cs="Calibri"/>
          <w:kern w:val="0"/>
          <w14:ligatures w14:val="none"/>
        </w:rPr>
        <w:t>416 Primitive</w:t>
      </w:r>
      <w:r w:rsidR="002E10A8">
        <w:rPr>
          <w:rFonts w:ascii="Calibri" w:eastAsia="Arial" w:hAnsi="Calibri" w:cs="Calibri"/>
          <w:kern w:val="0"/>
          <w14:ligatures w14:val="none"/>
        </w:rPr>
        <w:t xml:space="preserve">, </w:t>
      </w:r>
      <w:r w:rsidR="002E10A8" w:rsidRPr="002E10A8">
        <w:rPr>
          <w:rFonts w:ascii="Calibri" w:eastAsia="Arial" w:hAnsi="Calibri" w:cs="Calibri"/>
          <w:kern w:val="0"/>
          <w14:ligatures w14:val="none"/>
        </w:rPr>
        <w:t>499 Forest Plan Special Area</w:t>
      </w:r>
      <w:r w:rsidR="002E10A8">
        <w:rPr>
          <w:rFonts w:ascii="Calibri" w:eastAsia="Arial" w:hAnsi="Calibri" w:cs="Calibri"/>
          <w:kern w:val="0"/>
          <w14:ligatures w14:val="none"/>
        </w:rPr>
        <w:t xml:space="preserve">, </w:t>
      </w:r>
      <w:r w:rsidR="002E10A8" w:rsidRPr="002E10A8">
        <w:rPr>
          <w:rFonts w:ascii="Calibri" w:eastAsia="Arial" w:hAnsi="Calibri" w:cs="Calibri"/>
          <w:kern w:val="0"/>
          <w14:ligatures w14:val="none"/>
        </w:rPr>
        <w:t>371 Backcountry Restoration</w:t>
      </w:r>
      <w:r w:rsidR="002E10A8">
        <w:rPr>
          <w:rFonts w:ascii="Calibri" w:eastAsia="Arial" w:hAnsi="Calibri" w:cs="Calibri"/>
          <w:kern w:val="0"/>
          <w14:ligatures w14:val="none"/>
        </w:rPr>
        <w:t>.</w:t>
      </w:r>
    </w:p>
    <w:p w14:paraId="5F0EF508" w14:textId="2376C3AA" w:rsidR="00A10869" w:rsidRPr="00A10869" w:rsidRDefault="00A10869" w:rsidP="00A10869">
      <w:pPr>
        <w:spacing w:after="200" w:line="276" w:lineRule="auto"/>
        <w:rPr>
          <w:rFonts w:ascii="Calibri" w:eastAsia="Arial" w:hAnsi="Calibri" w:cs="Calibri"/>
          <w:kern w:val="0"/>
          <w14:ligatures w14:val="none"/>
        </w:rPr>
      </w:pPr>
      <w:r w:rsidRPr="00A10869">
        <w:rPr>
          <w:rFonts w:ascii="Calibri" w:eastAsia="Arial" w:hAnsi="Calibri" w:cs="Calibri"/>
          <w:b/>
          <w:bCs/>
          <w:color w:val="3A7C22" w:themeColor="accent6" w:themeShade="BF"/>
          <w:kern w:val="0"/>
          <w14:ligatures w14:val="none"/>
        </w:rPr>
        <w:t xml:space="preserve">Type of Activity </w:t>
      </w:r>
      <w:r w:rsidRPr="00A10869">
        <w:rPr>
          <w:rFonts w:ascii="Calibri" w:eastAsia="Arial" w:hAnsi="Calibri" w:cs="Calibri"/>
          <w:color w:val="3A7C22" w:themeColor="accent6" w:themeShade="BF"/>
          <w:kern w:val="0"/>
          <w14:ligatures w14:val="none"/>
        </w:rPr>
        <w:t>(e.g., planting, prescribed burn, waterline, etc.)</w:t>
      </w:r>
      <w:proofErr w:type="gramStart"/>
      <w:r w:rsidRPr="00A10869">
        <w:rPr>
          <w:rFonts w:ascii="Calibri" w:eastAsia="Arial" w:hAnsi="Calibri" w:cs="Calibri"/>
          <w:color w:val="3A7C22" w:themeColor="accent6" w:themeShade="BF"/>
          <w:kern w:val="0"/>
          <w14:ligatures w14:val="none"/>
        </w:rPr>
        <w:t xml:space="preserve">: </w:t>
      </w:r>
      <w:r w:rsidRPr="00A10869">
        <w:rPr>
          <w:rFonts w:ascii="Calibri" w:eastAsia="Arial" w:hAnsi="Calibri" w:cs="Calibri"/>
          <w:kern w:val="0"/>
          <w14:ligatures w14:val="none"/>
        </w:rPr>
        <w:t xml:space="preserve"> </w:t>
      </w:r>
      <w:r w:rsidR="00D806FD" w:rsidRPr="00D806FD">
        <w:rPr>
          <w:rFonts w:ascii="Calibri" w:eastAsia="Arial" w:hAnsi="Calibri" w:cs="Calibri"/>
          <w:kern w:val="0"/>
          <w14:ligatures w14:val="none"/>
        </w:rPr>
        <w:t>This</w:t>
      </w:r>
      <w:proofErr w:type="gramEnd"/>
      <w:r w:rsidR="00D806FD" w:rsidRPr="00D806FD">
        <w:rPr>
          <w:rFonts w:ascii="Calibri" w:eastAsia="Arial" w:hAnsi="Calibri" w:cs="Calibri"/>
          <w:kern w:val="0"/>
          <w14:ligatures w14:val="none"/>
        </w:rPr>
        <w:t xml:space="preserve"> project would reissue grazing permits on eight cattle and horse allotments on the Ashton/Island Park Ranger District. Two of the eight allotments, Boot Jack and West Lake are within Inventoried Roadless Areas. The allotments include fences and water developments.</w:t>
      </w:r>
    </w:p>
    <w:p w14:paraId="5BDB0DD2" w14:textId="37C7FDD0" w:rsidR="00A10869" w:rsidRPr="00A10869" w:rsidRDefault="00A10869" w:rsidP="00A10869">
      <w:pPr>
        <w:spacing w:after="200" w:line="276" w:lineRule="auto"/>
        <w:rPr>
          <w:rFonts w:ascii="Calibri" w:eastAsia="Arial" w:hAnsi="Calibri" w:cs="Calibri"/>
          <w:kern w:val="0"/>
          <w14:ligatures w14:val="none"/>
        </w:rPr>
      </w:pPr>
      <w:r w:rsidRPr="00A10869">
        <w:rPr>
          <w:rFonts w:ascii="Calibri" w:eastAsia="Arial" w:hAnsi="Calibri" w:cs="Calibri"/>
          <w:b/>
          <w:bCs/>
          <w:color w:val="3A7C22" w:themeColor="accent6" w:themeShade="BF"/>
          <w:kern w:val="0"/>
          <w14:ligatures w14:val="none"/>
        </w:rPr>
        <w:t xml:space="preserve">Approximate Acres of Activity within IRA: </w:t>
      </w:r>
      <w:r w:rsidR="007639EE" w:rsidRPr="007639EE">
        <w:rPr>
          <w:rFonts w:ascii="Calibri" w:eastAsia="Arial" w:hAnsi="Calibri" w:cs="Calibri"/>
          <w:kern w:val="0"/>
          <w14:ligatures w14:val="none"/>
        </w:rPr>
        <w:t xml:space="preserve">There are approximately 4,015 acres within the Raynolds Pass IRA, approximately 1,286 acres in the Winegar Hole IRA, and approximately 6,090 acres within </w:t>
      </w:r>
      <w:proofErr w:type="gramStart"/>
      <w:r w:rsidR="007639EE" w:rsidRPr="007639EE">
        <w:rPr>
          <w:rFonts w:ascii="Calibri" w:eastAsia="Arial" w:hAnsi="Calibri" w:cs="Calibri"/>
          <w:kern w:val="0"/>
          <w14:ligatures w14:val="none"/>
        </w:rPr>
        <w:t>the Mt</w:t>
      </w:r>
      <w:proofErr w:type="gramEnd"/>
      <w:r w:rsidR="007639EE" w:rsidRPr="007639EE">
        <w:rPr>
          <w:rFonts w:ascii="Calibri" w:eastAsia="Arial" w:hAnsi="Calibri" w:cs="Calibri"/>
          <w:kern w:val="0"/>
          <w14:ligatures w14:val="none"/>
        </w:rPr>
        <w:t>. Jefferson IRA.</w:t>
      </w:r>
    </w:p>
    <w:p w14:paraId="280C2704" w14:textId="67A40F1F" w:rsidR="00764F4F" w:rsidRDefault="00A10869" w:rsidP="00A10869">
      <w:pPr>
        <w:spacing w:after="200" w:line="276" w:lineRule="auto"/>
        <w:rPr>
          <w:rFonts w:ascii="Calibri" w:eastAsia="Arial" w:hAnsi="Calibri" w:cs="Calibri"/>
          <w:kern w:val="0"/>
          <w14:ligatures w14:val="none"/>
        </w:rPr>
      </w:pPr>
      <w:r w:rsidRPr="00A10869">
        <w:rPr>
          <w:rFonts w:ascii="Calibri" w:eastAsia="Arial" w:hAnsi="Calibri" w:cs="Calibri"/>
          <w:b/>
          <w:bCs/>
          <w:color w:val="3A7C22" w:themeColor="accent6" w:themeShade="BF"/>
          <w:kern w:val="0"/>
          <w14:ligatures w14:val="none"/>
        </w:rPr>
        <w:t>NEPA type (CE, EA, EIS) and expected Decision Date</w:t>
      </w:r>
      <w:r w:rsidRPr="00A10869">
        <w:rPr>
          <w:rFonts w:ascii="Calibri" w:eastAsia="Arial" w:hAnsi="Calibri" w:cs="Calibri"/>
          <w:color w:val="3A7C22" w:themeColor="accent6" w:themeShade="BF"/>
          <w:kern w:val="0"/>
          <w14:ligatures w14:val="none"/>
        </w:rPr>
        <w:t xml:space="preserve">: </w:t>
      </w:r>
      <w:r w:rsidR="007639EE" w:rsidRPr="007639EE">
        <w:rPr>
          <w:rFonts w:ascii="Calibri" w:eastAsia="Arial" w:hAnsi="Calibri" w:cs="Calibri"/>
          <w:kern w:val="0"/>
          <w14:ligatures w14:val="none"/>
        </w:rPr>
        <w:t>EA, Draft Decision expected 8/2025</w:t>
      </w:r>
    </w:p>
    <w:p w14:paraId="765B1BD0" w14:textId="117EDFF1" w:rsidR="00A10869" w:rsidRDefault="00A10869" w:rsidP="00A10869">
      <w:pPr>
        <w:spacing w:after="200" w:line="276" w:lineRule="auto"/>
        <w:rPr>
          <w:rFonts w:ascii="Calibri" w:eastAsia="Arial" w:hAnsi="Calibri" w:cs="Calibri"/>
          <w:b/>
          <w:bCs/>
          <w:kern w:val="0"/>
          <w14:ligatures w14:val="none"/>
        </w:rPr>
      </w:pPr>
      <w:r w:rsidRPr="00A10869">
        <w:rPr>
          <w:rFonts w:ascii="Calibri" w:eastAsia="Arial" w:hAnsi="Calibri" w:cs="Calibri"/>
          <w:b/>
          <w:bCs/>
          <w:i/>
          <w:iCs/>
          <w:color w:val="3A7C22" w:themeColor="accent6" w:themeShade="BF"/>
          <w:kern w:val="0"/>
          <w14:ligatures w14:val="none"/>
        </w:rPr>
        <w:t>Comments:</w:t>
      </w:r>
      <w:r w:rsidRPr="00A10869">
        <w:rPr>
          <w:rFonts w:ascii="Calibri" w:eastAsia="Arial" w:hAnsi="Calibri" w:cs="Calibri"/>
          <w:b/>
          <w:bCs/>
          <w:color w:val="3A7C22" w:themeColor="accent6" w:themeShade="BF"/>
          <w:kern w:val="0"/>
          <w14:ligatures w14:val="none"/>
        </w:rPr>
        <w:t xml:space="preserve"> </w:t>
      </w:r>
      <w:r w:rsidR="007639EE" w:rsidRPr="007639EE">
        <w:rPr>
          <w:rFonts w:ascii="Calibri" w:eastAsia="Arial" w:hAnsi="Calibri" w:cs="Calibri"/>
          <w:kern w:val="0"/>
          <w14:ligatures w14:val="none"/>
        </w:rPr>
        <w:t>Blair Dance</w:t>
      </w:r>
      <w:r w:rsidR="007639EE">
        <w:rPr>
          <w:rFonts w:ascii="Calibri" w:eastAsia="Arial" w:hAnsi="Calibri" w:cs="Calibri"/>
          <w:kern w:val="0"/>
          <w14:ligatures w14:val="none"/>
        </w:rPr>
        <w:t xml:space="preserve">: </w:t>
      </w:r>
      <w:r w:rsidR="00E55DFC">
        <w:rPr>
          <w:rFonts w:ascii="Calibri" w:eastAsia="Arial" w:hAnsi="Calibri" w:cs="Calibri"/>
          <w:kern w:val="0"/>
          <w14:ligatures w14:val="none"/>
        </w:rPr>
        <w:t xml:space="preserve">Agriculture is critical to that community, important to reissue those permits. </w:t>
      </w:r>
    </w:p>
    <w:p w14:paraId="25F4F4B4" w14:textId="2600AD02" w:rsidR="00C27BF6" w:rsidRPr="00916C5F" w:rsidRDefault="00C27BF6" w:rsidP="00C27BF6">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58531814" w14:textId="77777777" w:rsidR="00251F6A" w:rsidRPr="00C27BF6" w:rsidRDefault="00251F6A" w:rsidP="00A10869">
      <w:pPr>
        <w:spacing w:after="200" w:line="276" w:lineRule="auto"/>
        <w:rPr>
          <w:rFonts w:ascii="Calibri" w:eastAsia="Arial" w:hAnsi="Calibri" w:cs="Calibri"/>
          <w:b/>
          <w:bCs/>
          <w:color w:val="3A7C22" w:themeColor="accent6" w:themeShade="BF"/>
          <w:kern w:val="0"/>
          <w14:ligatures w14:val="none"/>
        </w:rPr>
      </w:pPr>
    </w:p>
    <w:p w14:paraId="45235D5B" w14:textId="3C04D207" w:rsidR="00251F6A" w:rsidRPr="00251F6A" w:rsidRDefault="00251F6A" w:rsidP="00251F6A">
      <w:pPr>
        <w:spacing w:after="200" w:line="276" w:lineRule="auto"/>
        <w:rPr>
          <w:rFonts w:ascii="Calibri" w:eastAsia="Arial" w:hAnsi="Calibri" w:cs="Calibri"/>
          <w:kern w:val="0"/>
          <w14:ligatures w14:val="none"/>
        </w:rPr>
      </w:pPr>
      <w:r w:rsidRPr="00251F6A">
        <w:rPr>
          <w:rFonts w:ascii="Calibri" w:eastAsia="Arial" w:hAnsi="Calibri" w:cs="Calibri"/>
          <w:b/>
          <w:bCs/>
          <w:color w:val="3A7C22" w:themeColor="accent6" w:themeShade="BF"/>
          <w:kern w:val="0"/>
          <w14:ligatures w14:val="none"/>
        </w:rPr>
        <w:t>National Forest:</w:t>
      </w:r>
      <w:r w:rsidRPr="00251F6A">
        <w:rPr>
          <w:rFonts w:ascii="Calibri" w:eastAsia="Arial" w:hAnsi="Calibri" w:cs="Calibri"/>
          <w:color w:val="3A7C22" w:themeColor="accent6" w:themeShade="BF"/>
          <w:kern w:val="0"/>
          <w14:ligatures w14:val="none"/>
        </w:rPr>
        <w:t xml:space="preserve"> </w:t>
      </w:r>
      <w:r w:rsidR="00DC36E0" w:rsidRPr="0099212C">
        <w:rPr>
          <w:rFonts w:ascii="Calibri" w:eastAsia="Arial" w:hAnsi="Calibri" w:cs="Calibri"/>
          <w:kern w:val="0"/>
          <w14:ligatures w14:val="none"/>
        </w:rPr>
        <w:t>Sawtooth</w:t>
      </w:r>
      <w:r w:rsidR="0099212C" w:rsidRPr="0099212C">
        <w:rPr>
          <w:rFonts w:ascii="Calibri" w:eastAsia="Arial" w:hAnsi="Calibri" w:cs="Calibri"/>
          <w:kern w:val="0"/>
          <w14:ligatures w14:val="none"/>
        </w:rPr>
        <w:t xml:space="preserve"> NF</w:t>
      </w:r>
      <w:r w:rsidR="0099212C">
        <w:rPr>
          <w:rFonts w:ascii="Calibri" w:eastAsia="Arial" w:hAnsi="Calibri" w:cs="Calibri"/>
          <w:kern w:val="0"/>
          <w14:ligatures w14:val="none"/>
        </w:rPr>
        <w:t>, Forestwide</w:t>
      </w:r>
    </w:p>
    <w:p w14:paraId="78C13CC1" w14:textId="7CDBE593" w:rsidR="00251F6A" w:rsidRPr="00251F6A" w:rsidRDefault="00251F6A" w:rsidP="00251F6A">
      <w:pPr>
        <w:spacing w:after="200" w:line="276" w:lineRule="auto"/>
        <w:rPr>
          <w:rFonts w:ascii="Calibri" w:eastAsia="Arial" w:hAnsi="Calibri" w:cs="Calibri"/>
          <w:kern w:val="0"/>
          <w14:ligatures w14:val="none"/>
        </w:rPr>
      </w:pPr>
      <w:r w:rsidRPr="00251F6A">
        <w:rPr>
          <w:rFonts w:ascii="Calibri" w:eastAsia="Arial" w:hAnsi="Calibri" w:cs="Calibri"/>
          <w:b/>
          <w:bCs/>
          <w:color w:val="3A7C22" w:themeColor="accent6" w:themeShade="BF"/>
          <w:kern w:val="0"/>
          <w14:ligatures w14:val="none"/>
        </w:rPr>
        <w:t>Project Name:</w:t>
      </w:r>
      <w:r w:rsidRPr="00251F6A">
        <w:rPr>
          <w:rFonts w:ascii="Calibri" w:eastAsia="Arial" w:hAnsi="Calibri" w:cs="Calibri"/>
          <w:kern w:val="0"/>
          <w14:ligatures w14:val="none"/>
        </w:rPr>
        <w:t xml:space="preserve"> </w:t>
      </w:r>
      <w:r w:rsidR="0099212C" w:rsidRPr="0099212C">
        <w:rPr>
          <w:rFonts w:ascii="Calibri" w:eastAsia="Arial" w:hAnsi="Calibri" w:cs="Calibri"/>
          <w:kern w:val="0"/>
          <w14:ligatures w14:val="none"/>
        </w:rPr>
        <w:t>Sawtooth Forestwide Reforestation CE</w:t>
      </w:r>
    </w:p>
    <w:p w14:paraId="2844AA02" w14:textId="503DC9CC" w:rsidR="00251F6A" w:rsidRPr="00251F6A" w:rsidRDefault="00251F6A" w:rsidP="00251F6A">
      <w:pPr>
        <w:spacing w:after="200" w:line="276" w:lineRule="auto"/>
        <w:rPr>
          <w:rFonts w:ascii="Calibri" w:eastAsia="Arial" w:hAnsi="Calibri" w:cs="Calibri"/>
          <w:kern w:val="0"/>
          <w14:ligatures w14:val="none"/>
        </w:rPr>
      </w:pPr>
      <w:r w:rsidRPr="00251F6A">
        <w:rPr>
          <w:rFonts w:ascii="Calibri" w:eastAsia="Arial" w:hAnsi="Calibri" w:cs="Calibri"/>
          <w:b/>
          <w:bCs/>
          <w:color w:val="3A7C22" w:themeColor="accent6" w:themeShade="BF"/>
          <w:kern w:val="0"/>
          <w14:ligatures w14:val="none"/>
        </w:rPr>
        <w:t>IRA Name (and Theme if in Idaho):</w:t>
      </w:r>
      <w:r w:rsidRPr="00251F6A">
        <w:rPr>
          <w:rFonts w:ascii="Calibri" w:eastAsia="Arial" w:hAnsi="Calibri" w:cs="Calibri"/>
          <w:color w:val="3A7C22" w:themeColor="accent6" w:themeShade="BF"/>
          <w:kern w:val="0"/>
          <w14:ligatures w14:val="none"/>
        </w:rPr>
        <w:t xml:space="preserve"> </w:t>
      </w:r>
      <w:r w:rsidR="009B5823" w:rsidRPr="009B5823">
        <w:rPr>
          <w:rFonts w:ascii="Calibri" w:eastAsia="Arial" w:hAnsi="Calibri" w:cs="Calibri"/>
          <w:kern w:val="0"/>
          <w14:ligatures w14:val="none"/>
        </w:rPr>
        <w:t>All IRA within the Sawtooth NF</w:t>
      </w:r>
    </w:p>
    <w:p w14:paraId="02C3105C" w14:textId="1BDEA3AD" w:rsidR="00251F6A" w:rsidRPr="00251F6A" w:rsidRDefault="00251F6A" w:rsidP="00CF76C7">
      <w:pPr>
        <w:spacing w:after="200" w:line="276" w:lineRule="auto"/>
        <w:rPr>
          <w:rFonts w:ascii="Calibri" w:eastAsia="Arial" w:hAnsi="Calibri" w:cs="Calibri"/>
          <w:kern w:val="0"/>
          <w14:ligatures w14:val="none"/>
        </w:rPr>
      </w:pPr>
      <w:r w:rsidRPr="00251F6A">
        <w:rPr>
          <w:rFonts w:ascii="Calibri" w:eastAsia="Arial" w:hAnsi="Calibri" w:cs="Calibri"/>
          <w:b/>
          <w:bCs/>
          <w:color w:val="3A7C22" w:themeColor="accent6" w:themeShade="BF"/>
          <w:kern w:val="0"/>
          <w14:ligatures w14:val="none"/>
        </w:rPr>
        <w:t>Type of Activity (e.g., planting, prescribed burn, waterline, etc.):</w:t>
      </w:r>
      <w:r w:rsidRPr="00251F6A">
        <w:rPr>
          <w:rFonts w:ascii="Calibri" w:eastAsia="Arial" w:hAnsi="Calibri" w:cs="Calibri"/>
          <w:color w:val="3A7C22" w:themeColor="accent6" w:themeShade="BF"/>
          <w:kern w:val="0"/>
          <w14:ligatures w14:val="none"/>
        </w:rPr>
        <w:t xml:space="preserve"> </w:t>
      </w:r>
      <w:r w:rsidR="009B5823" w:rsidRPr="009B5823">
        <w:rPr>
          <w:rFonts w:ascii="Calibri" w:eastAsia="Arial" w:hAnsi="Calibri" w:cs="Calibri"/>
          <w:kern w:val="0"/>
          <w14:ligatures w14:val="none"/>
        </w:rPr>
        <w:t>Site preparation, cone collection, and planting</w:t>
      </w:r>
      <w:proofErr w:type="gramStart"/>
      <w:r w:rsidR="009B5823" w:rsidRPr="009B5823">
        <w:rPr>
          <w:rFonts w:ascii="Calibri" w:eastAsia="Arial" w:hAnsi="Calibri" w:cs="Calibri"/>
          <w:kern w:val="0"/>
          <w14:ligatures w14:val="none"/>
        </w:rPr>
        <w:t>/ seeding</w:t>
      </w:r>
      <w:proofErr w:type="gramEnd"/>
      <w:r w:rsidR="009B5823" w:rsidRPr="009B5823">
        <w:rPr>
          <w:rFonts w:ascii="Calibri" w:eastAsia="Arial" w:hAnsi="Calibri" w:cs="Calibri"/>
          <w:kern w:val="0"/>
          <w14:ligatures w14:val="none"/>
        </w:rPr>
        <w:t xml:space="preserve"> of native species post- disturbance. Post- fire activities are the most likely to </w:t>
      </w:r>
      <w:proofErr w:type="gramStart"/>
      <w:r w:rsidR="009B5823" w:rsidRPr="009B5823">
        <w:rPr>
          <w:rFonts w:ascii="Calibri" w:eastAsia="Arial" w:hAnsi="Calibri" w:cs="Calibri"/>
          <w:kern w:val="0"/>
          <w14:ligatures w14:val="none"/>
        </w:rPr>
        <w:t>occur</w:t>
      </w:r>
      <w:proofErr w:type="gramEnd"/>
      <w:r w:rsidR="009B5823" w:rsidRPr="009B5823">
        <w:rPr>
          <w:rFonts w:ascii="Calibri" w:eastAsia="Arial" w:hAnsi="Calibri" w:cs="Calibri"/>
          <w:kern w:val="0"/>
          <w14:ligatures w14:val="none"/>
        </w:rPr>
        <w:t xml:space="preserve"> but this CE would also authorize reforestation action after </w:t>
      </w:r>
      <w:proofErr w:type="gramStart"/>
      <w:r w:rsidR="009B5823" w:rsidRPr="009B5823">
        <w:rPr>
          <w:rFonts w:ascii="Calibri" w:eastAsia="Arial" w:hAnsi="Calibri" w:cs="Calibri"/>
          <w:kern w:val="0"/>
          <w14:ligatures w14:val="none"/>
        </w:rPr>
        <w:t>landslide</w:t>
      </w:r>
      <w:proofErr w:type="gramEnd"/>
      <w:r w:rsidR="009B5823" w:rsidRPr="009B5823">
        <w:rPr>
          <w:rFonts w:ascii="Calibri" w:eastAsia="Arial" w:hAnsi="Calibri" w:cs="Calibri"/>
          <w:kern w:val="0"/>
          <w14:ligatures w14:val="none"/>
        </w:rPr>
        <w:t>, flood, insect and disease, and similar events.</w:t>
      </w:r>
    </w:p>
    <w:p w14:paraId="613CF691" w14:textId="321EAC07" w:rsidR="00251F6A" w:rsidRPr="00251F6A" w:rsidRDefault="00251F6A" w:rsidP="00251F6A">
      <w:pPr>
        <w:spacing w:after="200" w:line="276" w:lineRule="auto"/>
        <w:rPr>
          <w:rFonts w:ascii="Calibri" w:eastAsia="Arial" w:hAnsi="Calibri" w:cs="Calibri"/>
          <w:kern w:val="0"/>
          <w14:ligatures w14:val="none"/>
        </w:rPr>
      </w:pPr>
      <w:r w:rsidRPr="00251F6A">
        <w:rPr>
          <w:rFonts w:ascii="Calibri" w:eastAsia="Arial" w:hAnsi="Calibri" w:cs="Calibri"/>
          <w:b/>
          <w:bCs/>
          <w:color w:val="3A7C22" w:themeColor="accent6" w:themeShade="BF"/>
          <w:kern w:val="0"/>
          <w14:ligatures w14:val="none"/>
        </w:rPr>
        <w:t>Approximate Acres of Activity within IRA:</w:t>
      </w:r>
      <w:r w:rsidRPr="00251F6A">
        <w:rPr>
          <w:rFonts w:ascii="Calibri" w:eastAsia="Arial" w:hAnsi="Calibri" w:cs="Calibri"/>
          <w:color w:val="3A7C22" w:themeColor="accent6" w:themeShade="BF"/>
          <w:kern w:val="0"/>
          <w14:ligatures w14:val="none"/>
        </w:rPr>
        <w:t xml:space="preserve"> </w:t>
      </w:r>
      <w:r w:rsidR="00777BBA" w:rsidRPr="00777BBA">
        <w:rPr>
          <w:rFonts w:ascii="Calibri" w:eastAsia="Arial" w:hAnsi="Calibri" w:cs="Calibri"/>
          <w:kern w:val="0"/>
          <w14:ligatures w14:val="none"/>
        </w:rPr>
        <w:t>Undetermined. This CE authorizes reforestation actions in areas impacted by disturbance. The exact locations of reforestation action have not been identified at this time, but a process is in place to survey and identify areas of need.</w:t>
      </w:r>
    </w:p>
    <w:p w14:paraId="66B34B50" w14:textId="56C79F4A" w:rsidR="00251F6A" w:rsidRDefault="00251F6A" w:rsidP="00251F6A">
      <w:pPr>
        <w:spacing w:after="200" w:line="276" w:lineRule="auto"/>
        <w:rPr>
          <w:rFonts w:ascii="Calibri" w:eastAsia="Arial" w:hAnsi="Calibri" w:cs="Calibri"/>
          <w:kern w:val="0"/>
          <w14:ligatures w14:val="none"/>
        </w:rPr>
      </w:pPr>
      <w:r w:rsidRPr="00EC60C7">
        <w:rPr>
          <w:rFonts w:ascii="Calibri" w:eastAsia="Arial" w:hAnsi="Calibri" w:cs="Calibri"/>
          <w:b/>
          <w:bCs/>
          <w:color w:val="3A7C22" w:themeColor="accent6" w:themeShade="BF"/>
          <w:kern w:val="0"/>
          <w14:ligatures w14:val="none"/>
        </w:rPr>
        <w:t>NEPA type (CE, EA, EIS) and expected Decision Date:</w:t>
      </w:r>
      <w:r w:rsidRPr="00EC60C7">
        <w:rPr>
          <w:rFonts w:ascii="Calibri" w:eastAsia="Arial" w:hAnsi="Calibri" w:cs="Calibri"/>
          <w:color w:val="3A7C22" w:themeColor="accent6" w:themeShade="BF"/>
          <w:kern w:val="0"/>
          <w14:ligatures w14:val="none"/>
        </w:rPr>
        <w:t xml:space="preserve"> </w:t>
      </w:r>
      <w:r w:rsidR="00777BBA" w:rsidRPr="00777BBA">
        <w:rPr>
          <w:rFonts w:ascii="Calibri" w:eastAsia="Arial" w:hAnsi="Calibri" w:cs="Calibri"/>
          <w:kern w:val="0"/>
          <w14:ligatures w14:val="none"/>
        </w:rPr>
        <w:t>CE, Decision Anticipated February 2025.</w:t>
      </w:r>
    </w:p>
    <w:p w14:paraId="29D65A06" w14:textId="12E68FB6" w:rsidR="007B1697" w:rsidRPr="00CF76C7" w:rsidRDefault="00124AF6" w:rsidP="00CF76C7">
      <w:pPr>
        <w:spacing w:after="200" w:line="276" w:lineRule="auto"/>
        <w:rPr>
          <w:rFonts w:ascii="Calibri" w:eastAsia="Arial" w:hAnsi="Calibri" w:cs="Calibri"/>
          <w:color w:val="3A7C22" w:themeColor="accent6" w:themeShade="BF"/>
          <w:kern w:val="0"/>
          <w14:ligatures w14:val="none"/>
        </w:rPr>
      </w:pPr>
      <w:r w:rsidRPr="00124AF6">
        <w:rPr>
          <w:rFonts w:ascii="Calibri" w:eastAsia="Arial" w:hAnsi="Calibri" w:cs="Calibri"/>
          <w:b/>
          <w:bCs/>
          <w:color w:val="3A7C22" w:themeColor="accent6" w:themeShade="BF"/>
          <w:kern w:val="0"/>
          <w14:ligatures w14:val="none"/>
        </w:rPr>
        <w:t>Comments:</w:t>
      </w:r>
      <w:r w:rsidR="00AC1EAA">
        <w:rPr>
          <w:rFonts w:ascii="Calibri" w:eastAsia="Arial" w:hAnsi="Calibri" w:cs="Calibri"/>
          <w:color w:val="3A7C22" w:themeColor="accent6" w:themeShade="BF"/>
          <w:kern w:val="0"/>
          <w14:ligatures w14:val="none"/>
        </w:rPr>
        <w:t xml:space="preserve"> </w:t>
      </w:r>
      <w:r w:rsidR="00777BBA" w:rsidRPr="00777BBA">
        <w:rPr>
          <w:rFonts w:ascii="Calibri" w:eastAsia="Arial" w:hAnsi="Calibri" w:cs="Calibri"/>
          <w:kern w:val="0"/>
          <w14:ligatures w14:val="none"/>
        </w:rPr>
        <w:t xml:space="preserve">Jim Casewell: </w:t>
      </w:r>
      <w:r w:rsidR="00777BBA">
        <w:rPr>
          <w:rFonts w:ascii="Calibri" w:eastAsia="Arial" w:hAnsi="Calibri" w:cs="Calibri"/>
          <w:kern w:val="0"/>
          <w14:ligatures w14:val="none"/>
        </w:rPr>
        <w:t xml:space="preserve">Is this </w:t>
      </w:r>
      <w:proofErr w:type="gramStart"/>
      <w:r w:rsidR="00777BBA">
        <w:rPr>
          <w:rFonts w:ascii="Calibri" w:eastAsia="Arial" w:hAnsi="Calibri" w:cs="Calibri"/>
          <w:kern w:val="0"/>
          <w14:ligatures w14:val="none"/>
        </w:rPr>
        <w:t>only in</w:t>
      </w:r>
      <w:proofErr w:type="gramEnd"/>
      <w:r w:rsidR="00777BBA">
        <w:rPr>
          <w:rFonts w:ascii="Calibri" w:eastAsia="Arial" w:hAnsi="Calibri" w:cs="Calibri"/>
          <w:kern w:val="0"/>
          <w14:ligatures w14:val="none"/>
        </w:rPr>
        <w:t xml:space="preserve"> roadless or is the proposed action Forestwide? </w:t>
      </w:r>
      <w:r w:rsidR="00D2284B">
        <w:rPr>
          <w:rFonts w:ascii="Calibri" w:eastAsia="Arial" w:hAnsi="Calibri" w:cs="Calibri"/>
          <w:kern w:val="0"/>
          <w14:ligatures w14:val="none"/>
        </w:rPr>
        <w:t xml:space="preserve">FS: Forestwide. </w:t>
      </w:r>
    </w:p>
    <w:p w14:paraId="3DC304AC" w14:textId="77777777" w:rsidR="00CF76C7" w:rsidRPr="00916C5F" w:rsidRDefault="00CF76C7"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1E392B80" w14:textId="77777777" w:rsidR="00CF76C7" w:rsidRPr="00582A12" w:rsidRDefault="00CF76C7" w:rsidP="00251F6A">
      <w:pPr>
        <w:spacing w:after="200" w:line="276" w:lineRule="auto"/>
        <w:rPr>
          <w:rFonts w:ascii="Calibri" w:eastAsia="Arial" w:hAnsi="Calibri" w:cs="Calibri"/>
          <w:kern w:val="0"/>
          <w14:ligatures w14:val="none"/>
        </w:rPr>
      </w:pPr>
    </w:p>
    <w:p w14:paraId="699E19EB" w14:textId="6BE55CBB" w:rsidR="007B1697" w:rsidRDefault="007B1697" w:rsidP="007B1697">
      <w:pPr>
        <w:pStyle w:val="Default"/>
        <w:rPr>
          <w:sz w:val="22"/>
          <w:szCs w:val="22"/>
        </w:rPr>
      </w:pPr>
      <w:r w:rsidRPr="007B1697">
        <w:rPr>
          <w:b/>
          <w:bCs/>
          <w:color w:val="3A7C22" w:themeColor="accent6" w:themeShade="BF"/>
          <w:sz w:val="22"/>
          <w:szCs w:val="22"/>
        </w:rPr>
        <w:t>National Forest:</w:t>
      </w:r>
      <w:r w:rsidRPr="007B1697">
        <w:rPr>
          <w:sz w:val="22"/>
          <w:szCs w:val="22"/>
        </w:rPr>
        <w:t xml:space="preserve"> </w:t>
      </w:r>
      <w:r w:rsidR="00231B58" w:rsidRPr="00231B58">
        <w:rPr>
          <w:sz w:val="22"/>
          <w:szCs w:val="22"/>
        </w:rPr>
        <w:t>Sawtooth National Forest – Ketchum Ranger District</w:t>
      </w:r>
    </w:p>
    <w:p w14:paraId="28CEE379" w14:textId="77777777" w:rsidR="007B1697" w:rsidRPr="007B1697" w:rsidRDefault="007B1697" w:rsidP="007B1697">
      <w:pPr>
        <w:pStyle w:val="Default"/>
        <w:rPr>
          <w:sz w:val="22"/>
          <w:szCs w:val="22"/>
        </w:rPr>
      </w:pPr>
    </w:p>
    <w:p w14:paraId="715538A4" w14:textId="38F67A47" w:rsidR="007B1697" w:rsidRDefault="007B1697" w:rsidP="007B1697">
      <w:pPr>
        <w:pStyle w:val="Default"/>
        <w:rPr>
          <w:sz w:val="22"/>
          <w:szCs w:val="22"/>
        </w:rPr>
      </w:pPr>
      <w:r w:rsidRPr="007B1697">
        <w:rPr>
          <w:b/>
          <w:bCs/>
          <w:color w:val="3A7C22" w:themeColor="accent6" w:themeShade="BF"/>
          <w:sz w:val="22"/>
          <w:szCs w:val="22"/>
        </w:rPr>
        <w:t>Project Name</w:t>
      </w:r>
      <w:proofErr w:type="gramStart"/>
      <w:r w:rsidRPr="007B1697">
        <w:rPr>
          <w:b/>
          <w:bCs/>
          <w:color w:val="3A7C22" w:themeColor="accent6" w:themeShade="BF"/>
          <w:sz w:val="22"/>
          <w:szCs w:val="22"/>
        </w:rPr>
        <w:t>:</w:t>
      </w:r>
      <w:r w:rsidRPr="007B1697">
        <w:rPr>
          <w:color w:val="3A7C22" w:themeColor="accent6" w:themeShade="BF"/>
          <w:sz w:val="22"/>
          <w:szCs w:val="22"/>
        </w:rPr>
        <w:t xml:space="preserve"> </w:t>
      </w:r>
      <w:r w:rsidRPr="007B1697">
        <w:rPr>
          <w:sz w:val="22"/>
          <w:szCs w:val="22"/>
        </w:rPr>
        <w:t xml:space="preserve"> </w:t>
      </w:r>
      <w:r w:rsidR="00090D18" w:rsidRPr="00090D18">
        <w:rPr>
          <w:sz w:val="22"/>
          <w:szCs w:val="22"/>
        </w:rPr>
        <w:t>Fox</w:t>
      </w:r>
      <w:proofErr w:type="gramEnd"/>
      <w:r w:rsidR="00090D18" w:rsidRPr="00090D18">
        <w:rPr>
          <w:sz w:val="22"/>
          <w:szCs w:val="22"/>
        </w:rPr>
        <w:t xml:space="preserve"> Creek Bridge Replacement</w:t>
      </w:r>
    </w:p>
    <w:p w14:paraId="31B904AC" w14:textId="77777777" w:rsidR="007B1697" w:rsidRPr="007B1697" w:rsidRDefault="007B1697" w:rsidP="007B1697">
      <w:pPr>
        <w:pStyle w:val="Default"/>
        <w:rPr>
          <w:sz w:val="22"/>
          <w:szCs w:val="22"/>
        </w:rPr>
      </w:pPr>
    </w:p>
    <w:p w14:paraId="521C65B2" w14:textId="1ED45660" w:rsidR="007B1697" w:rsidRDefault="007B1697" w:rsidP="007B1697">
      <w:pPr>
        <w:pStyle w:val="Default"/>
        <w:rPr>
          <w:sz w:val="22"/>
          <w:szCs w:val="22"/>
        </w:rPr>
      </w:pPr>
      <w:r w:rsidRPr="007B1697">
        <w:rPr>
          <w:b/>
          <w:bCs/>
          <w:color w:val="3A7C22" w:themeColor="accent6" w:themeShade="BF"/>
          <w:sz w:val="22"/>
          <w:szCs w:val="22"/>
        </w:rPr>
        <w:t>IRA Name (and Theme if in Idaho):</w:t>
      </w:r>
      <w:r w:rsidRPr="007B1697">
        <w:rPr>
          <w:color w:val="3A7C22" w:themeColor="accent6" w:themeShade="BF"/>
          <w:sz w:val="22"/>
          <w:szCs w:val="22"/>
        </w:rPr>
        <w:t xml:space="preserve"> </w:t>
      </w:r>
      <w:r w:rsidR="00090D18" w:rsidRPr="00090D18">
        <w:rPr>
          <w:sz w:val="22"/>
          <w:szCs w:val="22"/>
        </w:rPr>
        <w:t>Smoky Mountains, Backcountry Restoration</w:t>
      </w:r>
    </w:p>
    <w:p w14:paraId="5AB2B52B" w14:textId="77777777" w:rsidR="00090D18" w:rsidRPr="007B1697" w:rsidRDefault="00090D18" w:rsidP="007B1697">
      <w:pPr>
        <w:pStyle w:val="Default"/>
        <w:rPr>
          <w:sz w:val="22"/>
          <w:szCs w:val="22"/>
        </w:rPr>
      </w:pPr>
    </w:p>
    <w:p w14:paraId="36D92C60" w14:textId="11F80855" w:rsidR="007B1697" w:rsidRDefault="007B1697" w:rsidP="007B1697">
      <w:pPr>
        <w:pStyle w:val="Default"/>
        <w:rPr>
          <w:sz w:val="22"/>
          <w:szCs w:val="22"/>
        </w:rPr>
      </w:pPr>
      <w:r w:rsidRPr="007B1697">
        <w:rPr>
          <w:b/>
          <w:bCs/>
          <w:color w:val="3A7C22" w:themeColor="accent6" w:themeShade="BF"/>
          <w:sz w:val="22"/>
          <w:szCs w:val="22"/>
        </w:rPr>
        <w:t xml:space="preserve">Type of Activity (e.g., planting, prescribed burn, waterline, etc.): </w:t>
      </w:r>
      <w:r w:rsidR="00090D18" w:rsidRPr="00090D18">
        <w:rPr>
          <w:color w:val="auto"/>
          <w:sz w:val="22"/>
          <w:szCs w:val="22"/>
        </w:rPr>
        <w:t xml:space="preserve">We propose </w:t>
      </w:r>
      <w:proofErr w:type="gramStart"/>
      <w:r w:rsidR="00090D18" w:rsidRPr="00090D18">
        <w:rPr>
          <w:color w:val="auto"/>
          <w:sz w:val="22"/>
          <w:szCs w:val="22"/>
        </w:rPr>
        <w:t>to replace</w:t>
      </w:r>
      <w:proofErr w:type="gramEnd"/>
      <w:r w:rsidR="00090D18" w:rsidRPr="00090D18">
        <w:rPr>
          <w:color w:val="auto"/>
          <w:sz w:val="22"/>
          <w:szCs w:val="22"/>
        </w:rPr>
        <w:t xml:space="preserve"> the current 20’ nail laminated trail bridge with an engineered 80’ trail bridge that will span the floodplain. This will include utilizing mechanized trail building equipment to construct </w:t>
      </w:r>
      <w:proofErr w:type="gramStart"/>
      <w:r w:rsidR="00090D18" w:rsidRPr="00090D18">
        <w:rPr>
          <w:color w:val="auto"/>
          <w:sz w:val="22"/>
          <w:szCs w:val="22"/>
        </w:rPr>
        <w:t>the bridge</w:t>
      </w:r>
      <w:proofErr w:type="gramEnd"/>
      <w:r w:rsidR="00090D18" w:rsidRPr="00090D18">
        <w:rPr>
          <w:color w:val="auto"/>
          <w:sz w:val="22"/>
          <w:szCs w:val="22"/>
        </w:rPr>
        <w:t xml:space="preserve"> abutments. There will be an impacted area for staging project materials near the bridge site. Equipment access will be on the existing trail, this will result in completing heavy maintenance of incised trail sections. Bridge materials may be flown into the site via helicopter or transported along existing </w:t>
      </w:r>
      <w:proofErr w:type="gramStart"/>
      <w:r w:rsidR="00090D18" w:rsidRPr="00090D18">
        <w:rPr>
          <w:color w:val="auto"/>
          <w:sz w:val="22"/>
          <w:szCs w:val="22"/>
        </w:rPr>
        <w:t>trail</w:t>
      </w:r>
      <w:proofErr w:type="gramEnd"/>
    </w:p>
    <w:p w14:paraId="1F8CC96D" w14:textId="77777777" w:rsidR="007B1697" w:rsidRPr="007B1697" w:rsidRDefault="007B1697" w:rsidP="007B1697">
      <w:pPr>
        <w:pStyle w:val="Default"/>
        <w:rPr>
          <w:sz w:val="22"/>
          <w:szCs w:val="22"/>
        </w:rPr>
      </w:pPr>
    </w:p>
    <w:p w14:paraId="44883C9C" w14:textId="1E4D0AC0" w:rsidR="007B1697" w:rsidRDefault="007B1697" w:rsidP="007B1697">
      <w:pPr>
        <w:pStyle w:val="Default"/>
        <w:rPr>
          <w:sz w:val="22"/>
          <w:szCs w:val="22"/>
        </w:rPr>
      </w:pPr>
      <w:r w:rsidRPr="007B1697">
        <w:rPr>
          <w:b/>
          <w:bCs/>
          <w:color w:val="3A7C22" w:themeColor="accent6" w:themeShade="BF"/>
          <w:sz w:val="22"/>
          <w:szCs w:val="22"/>
        </w:rPr>
        <w:t xml:space="preserve">Approximate Acres of Activity within IRA: </w:t>
      </w:r>
      <w:r w:rsidR="00D35ED3" w:rsidRPr="00D35ED3">
        <w:rPr>
          <w:color w:val="auto"/>
          <w:sz w:val="22"/>
          <w:szCs w:val="22"/>
        </w:rPr>
        <w:t>0.1</w:t>
      </w:r>
    </w:p>
    <w:p w14:paraId="73FCFCC0" w14:textId="77777777" w:rsidR="007B1697" w:rsidRPr="007B1697" w:rsidRDefault="007B1697" w:rsidP="007B1697">
      <w:pPr>
        <w:pStyle w:val="Default"/>
        <w:rPr>
          <w:sz w:val="22"/>
          <w:szCs w:val="22"/>
        </w:rPr>
      </w:pPr>
    </w:p>
    <w:p w14:paraId="398A0F6E" w14:textId="51B434C9" w:rsidR="007B1697" w:rsidRDefault="007B1697" w:rsidP="007B1697">
      <w:pPr>
        <w:pStyle w:val="Default"/>
        <w:rPr>
          <w:sz w:val="22"/>
          <w:szCs w:val="22"/>
        </w:rPr>
      </w:pPr>
      <w:r w:rsidRPr="007B1697">
        <w:rPr>
          <w:b/>
          <w:bCs/>
          <w:color w:val="3A7C22" w:themeColor="accent6" w:themeShade="BF"/>
          <w:sz w:val="22"/>
          <w:szCs w:val="22"/>
        </w:rPr>
        <w:t xml:space="preserve">NEPA type (CE, EA, EIS) and expected Decision Date: </w:t>
      </w:r>
      <w:r w:rsidR="00D35ED3" w:rsidRPr="00D35ED3">
        <w:rPr>
          <w:sz w:val="22"/>
          <w:szCs w:val="22"/>
        </w:rPr>
        <w:t>CE- Expected decision April 2025</w:t>
      </w:r>
    </w:p>
    <w:p w14:paraId="33FFA22D" w14:textId="77777777" w:rsidR="00D35ED3" w:rsidRDefault="00D35ED3" w:rsidP="007B1697">
      <w:pPr>
        <w:pStyle w:val="Default"/>
        <w:rPr>
          <w:rFonts w:eastAsia="Arial"/>
          <w:b/>
          <w:bCs/>
          <w:color w:val="3A7C22" w:themeColor="accent6" w:themeShade="BF"/>
          <w14:ligatures w14:val="none"/>
        </w:rPr>
      </w:pPr>
    </w:p>
    <w:p w14:paraId="2D202A7B" w14:textId="59FA4C98" w:rsidR="00D35ED3" w:rsidRPr="00D35ED3" w:rsidRDefault="00D35ED3" w:rsidP="007B1697">
      <w:pPr>
        <w:pStyle w:val="Default"/>
        <w:rPr>
          <w:sz w:val="20"/>
          <w:szCs w:val="20"/>
        </w:rPr>
      </w:pPr>
      <w:r w:rsidRPr="00D35ED3">
        <w:rPr>
          <w:rFonts w:eastAsia="Arial"/>
          <w:b/>
          <w:bCs/>
          <w:color w:val="3A7C22" w:themeColor="accent6" w:themeShade="BF"/>
          <w:sz w:val="22"/>
          <w:szCs w:val="22"/>
          <w14:ligatures w14:val="none"/>
        </w:rPr>
        <w:t>Comments:</w:t>
      </w:r>
      <w:r w:rsidR="00F47090">
        <w:rPr>
          <w:rFonts w:eastAsia="Arial"/>
          <w:b/>
          <w:bCs/>
          <w:color w:val="3A7C22" w:themeColor="accent6" w:themeShade="BF"/>
          <w:sz w:val="22"/>
          <w:szCs w:val="22"/>
          <w14:ligatures w14:val="none"/>
        </w:rPr>
        <w:t xml:space="preserve"> </w:t>
      </w:r>
      <w:r w:rsidR="00F47090" w:rsidRPr="00F47090">
        <w:rPr>
          <w:rFonts w:eastAsia="Arial"/>
          <w:color w:val="auto"/>
          <w:sz w:val="22"/>
          <w:szCs w:val="22"/>
          <w14:ligatures w14:val="none"/>
        </w:rPr>
        <w:t>Michael Gibson: How wide is the rail? FS: 24” – 36”</w:t>
      </w:r>
      <w:r w:rsidR="00F47090" w:rsidRPr="00F47090">
        <w:rPr>
          <w:rFonts w:eastAsia="Arial"/>
          <w:b/>
          <w:bCs/>
          <w:color w:val="auto"/>
          <w:sz w:val="22"/>
          <w:szCs w:val="22"/>
          <w14:ligatures w14:val="none"/>
        </w:rPr>
        <w:t xml:space="preserve"> </w:t>
      </w:r>
    </w:p>
    <w:p w14:paraId="0C8C8D72" w14:textId="05115C3A" w:rsidR="007D036E" w:rsidRPr="00916C5F" w:rsidRDefault="007D036E" w:rsidP="007D036E">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0CC3FB0F" w14:textId="77777777" w:rsidR="003D393D" w:rsidRDefault="003D393D" w:rsidP="00411589">
      <w:pPr>
        <w:pStyle w:val="Default"/>
        <w:rPr>
          <w:b/>
          <w:bCs/>
          <w:color w:val="3A7C22" w:themeColor="accent6" w:themeShade="BF"/>
          <w:sz w:val="22"/>
          <w:szCs w:val="22"/>
        </w:rPr>
      </w:pPr>
    </w:p>
    <w:p w14:paraId="503F4067" w14:textId="6E292D83" w:rsidR="00411589" w:rsidRDefault="00411589" w:rsidP="00411589">
      <w:pPr>
        <w:pStyle w:val="Default"/>
        <w:rPr>
          <w:sz w:val="22"/>
          <w:szCs w:val="22"/>
        </w:rPr>
      </w:pPr>
      <w:r w:rsidRPr="00411589">
        <w:rPr>
          <w:b/>
          <w:bCs/>
          <w:color w:val="3A7C22" w:themeColor="accent6" w:themeShade="BF"/>
          <w:sz w:val="22"/>
          <w:szCs w:val="22"/>
        </w:rPr>
        <w:t>National Forest/District:</w:t>
      </w:r>
      <w:r w:rsidRPr="00411589">
        <w:rPr>
          <w:color w:val="3A7C22" w:themeColor="accent6" w:themeShade="BF"/>
          <w:sz w:val="22"/>
          <w:szCs w:val="22"/>
        </w:rPr>
        <w:t xml:space="preserve"> </w:t>
      </w:r>
      <w:r w:rsidR="00AD64CF" w:rsidRPr="00AD64CF">
        <w:rPr>
          <w:color w:val="auto"/>
          <w:sz w:val="22"/>
          <w:szCs w:val="22"/>
        </w:rPr>
        <w:t>Salmon-Challis NF, Salmon-Cobalt Ranger District</w:t>
      </w:r>
    </w:p>
    <w:p w14:paraId="442DA2CB" w14:textId="77777777" w:rsidR="00411589" w:rsidRPr="00411589" w:rsidRDefault="00411589" w:rsidP="00411589">
      <w:pPr>
        <w:pStyle w:val="Default"/>
        <w:rPr>
          <w:sz w:val="22"/>
          <w:szCs w:val="22"/>
        </w:rPr>
      </w:pPr>
    </w:p>
    <w:p w14:paraId="2596A2BC" w14:textId="71DA917D" w:rsidR="00411589" w:rsidRPr="00BC4890" w:rsidRDefault="00411589" w:rsidP="00411589">
      <w:pPr>
        <w:pStyle w:val="Default"/>
        <w:rPr>
          <w:color w:val="auto"/>
          <w:sz w:val="22"/>
          <w:szCs w:val="22"/>
        </w:rPr>
      </w:pPr>
      <w:r w:rsidRPr="00411589">
        <w:rPr>
          <w:b/>
          <w:bCs/>
          <w:color w:val="3A7C22" w:themeColor="accent6" w:themeShade="BF"/>
          <w:sz w:val="22"/>
          <w:szCs w:val="22"/>
        </w:rPr>
        <w:t>Project Name:</w:t>
      </w:r>
      <w:r w:rsidRPr="00411589">
        <w:rPr>
          <w:color w:val="3A7C22" w:themeColor="accent6" w:themeShade="BF"/>
          <w:sz w:val="22"/>
          <w:szCs w:val="22"/>
        </w:rPr>
        <w:t xml:space="preserve"> </w:t>
      </w:r>
      <w:r w:rsidR="00BC4890" w:rsidRPr="00BC4890">
        <w:rPr>
          <w:color w:val="auto"/>
          <w:sz w:val="22"/>
          <w:szCs w:val="22"/>
        </w:rPr>
        <w:t>Cruikshank Riparian Fence</w:t>
      </w:r>
    </w:p>
    <w:p w14:paraId="7DBE0132" w14:textId="77777777" w:rsidR="00411589" w:rsidRPr="00411589" w:rsidRDefault="00411589" w:rsidP="00411589">
      <w:pPr>
        <w:pStyle w:val="Default"/>
        <w:rPr>
          <w:sz w:val="22"/>
          <w:szCs w:val="22"/>
        </w:rPr>
      </w:pPr>
    </w:p>
    <w:p w14:paraId="4819FED4" w14:textId="124E33E6" w:rsidR="00411589" w:rsidRDefault="00411589" w:rsidP="00CF76C7">
      <w:pPr>
        <w:pStyle w:val="Default"/>
        <w:rPr>
          <w:sz w:val="22"/>
          <w:szCs w:val="22"/>
        </w:rPr>
      </w:pPr>
      <w:r w:rsidRPr="00411589">
        <w:rPr>
          <w:b/>
          <w:bCs/>
          <w:color w:val="3A7C22" w:themeColor="accent6" w:themeShade="BF"/>
          <w:sz w:val="22"/>
          <w:szCs w:val="22"/>
        </w:rPr>
        <w:t>IRA Name and Theme:</w:t>
      </w:r>
      <w:r w:rsidRPr="00411589">
        <w:rPr>
          <w:color w:val="3A7C22" w:themeColor="accent6" w:themeShade="BF"/>
          <w:sz w:val="22"/>
          <w:szCs w:val="22"/>
        </w:rPr>
        <w:t xml:space="preserve"> </w:t>
      </w:r>
      <w:r w:rsidR="00BC4890" w:rsidRPr="00BC4890">
        <w:rPr>
          <w:color w:val="auto"/>
          <w:sz w:val="22"/>
          <w:szCs w:val="22"/>
        </w:rPr>
        <w:t>Italian Peak IRA, Backcountry Restoration</w:t>
      </w:r>
    </w:p>
    <w:p w14:paraId="3B19498A" w14:textId="77777777" w:rsidR="00411589" w:rsidRPr="00411589" w:rsidRDefault="00411589" w:rsidP="00411589">
      <w:pPr>
        <w:pStyle w:val="Default"/>
        <w:rPr>
          <w:sz w:val="22"/>
          <w:szCs w:val="22"/>
        </w:rPr>
      </w:pPr>
    </w:p>
    <w:p w14:paraId="05E54436" w14:textId="28AAE617" w:rsidR="00411589" w:rsidRDefault="00411589" w:rsidP="00CF76C7">
      <w:pPr>
        <w:pStyle w:val="Default"/>
        <w:rPr>
          <w:sz w:val="22"/>
          <w:szCs w:val="22"/>
        </w:rPr>
      </w:pPr>
      <w:r w:rsidRPr="00411589">
        <w:rPr>
          <w:b/>
          <w:bCs/>
          <w:color w:val="3A7C22" w:themeColor="accent6" w:themeShade="BF"/>
          <w:sz w:val="22"/>
          <w:szCs w:val="22"/>
        </w:rPr>
        <w:t>Type of Activity (e.g., planting, prescribed burn, waterline, etc.):</w:t>
      </w:r>
      <w:r w:rsidRPr="00411589">
        <w:rPr>
          <w:sz w:val="22"/>
          <w:szCs w:val="22"/>
        </w:rPr>
        <w:t xml:space="preserve"> </w:t>
      </w:r>
      <w:r w:rsidR="00BC4890" w:rsidRPr="00BC4890">
        <w:rPr>
          <w:sz w:val="22"/>
          <w:szCs w:val="22"/>
        </w:rPr>
        <w:t xml:space="preserve">Constructing approximately 0.60 miles of new fence to create a riparian </w:t>
      </w:r>
      <w:proofErr w:type="spellStart"/>
      <w:r w:rsidR="00BC4890" w:rsidRPr="00BC4890">
        <w:rPr>
          <w:sz w:val="22"/>
          <w:szCs w:val="22"/>
        </w:rPr>
        <w:t>exclosure</w:t>
      </w:r>
      <w:proofErr w:type="spellEnd"/>
      <w:r w:rsidR="00BC4890" w:rsidRPr="00BC4890">
        <w:rPr>
          <w:sz w:val="22"/>
          <w:szCs w:val="22"/>
        </w:rPr>
        <w:t xml:space="preserve">. Cruikshank Creek contains ESA-listed bull </w:t>
      </w:r>
      <w:proofErr w:type="gramStart"/>
      <w:r w:rsidR="00BC4890" w:rsidRPr="00BC4890">
        <w:rPr>
          <w:sz w:val="22"/>
          <w:szCs w:val="22"/>
        </w:rPr>
        <w:t>trout</w:t>
      </w:r>
      <w:proofErr w:type="gramEnd"/>
      <w:r w:rsidR="00BC4890" w:rsidRPr="00BC4890">
        <w:rPr>
          <w:sz w:val="22"/>
          <w:szCs w:val="22"/>
        </w:rPr>
        <w:t xml:space="preserve"> and the fence would protect the creek from grazing impacts.</w:t>
      </w:r>
    </w:p>
    <w:p w14:paraId="5C94321A" w14:textId="77777777" w:rsidR="008E3C7C" w:rsidRPr="00411589" w:rsidRDefault="008E3C7C" w:rsidP="00411589">
      <w:pPr>
        <w:pStyle w:val="Default"/>
        <w:rPr>
          <w:sz w:val="22"/>
          <w:szCs w:val="22"/>
        </w:rPr>
      </w:pPr>
    </w:p>
    <w:p w14:paraId="477677C0" w14:textId="08A45BA1" w:rsidR="00411589" w:rsidRDefault="00411589" w:rsidP="00411589">
      <w:pPr>
        <w:pStyle w:val="Default"/>
        <w:rPr>
          <w:sz w:val="22"/>
          <w:szCs w:val="22"/>
        </w:rPr>
      </w:pPr>
      <w:r w:rsidRPr="008E3C7C">
        <w:rPr>
          <w:b/>
          <w:bCs/>
          <w:color w:val="3A7C22" w:themeColor="accent6" w:themeShade="BF"/>
          <w:sz w:val="22"/>
          <w:szCs w:val="22"/>
        </w:rPr>
        <w:t>Approximate Acres of Activity within IRA:</w:t>
      </w:r>
      <w:r w:rsidRPr="00411589">
        <w:rPr>
          <w:sz w:val="22"/>
          <w:szCs w:val="22"/>
        </w:rPr>
        <w:t xml:space="preserve"> </w:t>
      </w:r>
      <w:r w:rsidR="000341B0" w:rsidRPr="000341B0">
        <w:rPr>
          <w:sz w:val="22"/>
          <w:szCs w:val="22"/>
        </w:rPr>
        <w:t>Approximately 17 acres will be protected within the fence. Approximately 0.15 acres will be disturbed by fence construction (6,300 square feet).</w:t>
      </w:r>
    </w:p>
    <w:p w14:paraId="551F97EE" w14:textId="77777777" w:rsidR="008E3C7C" w:rsidRPr="00411589" w:rsidRDefault="008E3C7C" w:rsidP="00411589">
      <w:pPr>
        <w:pStyle w:val="Default"/>
        <w:rPr>
          <w:sz w:val="22"/>
          <w:szCs w:val="22"/>
        </w:rPr>
      </w:pPr>
    </w:p>
    <w:p w14:paraId="15CA4A2E" w14:textId="6EEBA5B1" w:rsidR="007D036E" w:rsidRPr="007B1697" w:rsidRDefault="00411589" w:rsidP="00411589">
      <w:pPr>
        <w:pStyle w:val="Default"/>
        <w:rPr>
          <w:sz w:val="22"/>
          <w:szCs w:val="22"/>
        </w:rPr>
      </w:pPr>
      <w:r w:rsidRPr="008E3C7C">
        <w:rPr>
          <w:b/>
          <w:bCs/>
          <w:color w:val="3A7C22" w:themeColor="accent6" w:themeShade="BF"/>
          <w:sz w:val="22"/>
          <w:szCs w:val="22"/>
        </w:rPr>
        <w:t>NEPA type (CE, EA, EIS) and expected Decision Date:</w:t>
      </w:r>
      <w:r w:rsidRPr="008E3C7C">
        <w:rPr>
          <w:color w:val="3A7C22" w:themeColor="accent6" w:themeShade="BF"/>
          <w:sz w:val="22"/>
          <w:szCs w:val="22"/>
        </w:rPr>
        <w:t xml:space="preserve"> </w:t>
      </w:r>
      <w:r w:rsidR="000341B0" w:rsidRPr="000341B0">
        <w:rPr>
          <w:color w:val="auto"/>
          <w:sz w:val="22"/>
          <w:szCs w:val="22"/>
        </w:rPr>
        <w:t>CE; Decision expected April 1, 2025.</w:t>
      </w:r>
    </w:p>
    <w:p w14:paraId="7B019F75" w14:textId="77777777" w:rsidR="003B130E" w:rsidRPr="003D393D" w:rsidRDefault="003B130E" w:rsidP="00FC36D0">
      <w:pPr>
        <w:pStyle w:val="Default"/>
        <w:rPr>
          <w:b/>
          <w:bCs/>
          <w:i/>
          <w:iCs/>
          <w:color w:val="3A7C22" w:themeColor="accent6" w:themeShade="BF"/>
        </w:rPr>
      </w:pPr>
    </w:p>
    <w:p w14:paraId="6743F26A" w14:textId="5B47B63A" w:rsidR="003D393D" w:rsidRPr="009477A0" w:rsidRDefault="003D393D" w:rsidP="009477A0">
      <w:pPr>
        <w:pStyle w:val="Default"/>
        <w:rPr>
          <w:color w:val="auto"/>
          <w:sz w:val="22"/>
          <w:szCs w:val="22"/>
        </w:rPr>
      </w:pPr>
      <w:r w:rsidRPr="003D393D">
        <w:rPr>
          <w:b/>
          <w:bCs/>
          <w:color w:val="3A7C22" w:themeColor="accent6" w:themeShade="BF"/>
          <w:sz w:val="22"/>
          <w:szCs w:val="22"/>
        </w:rPr>
        <w:t>Comments:</w:t>
      </w:r>
      <w:r w:rsidRPr="00FC36D0">
        <w:rPr>
          <w:color w:val="auto"/>
          <w:sz w:val="22"/>
          <w:szCs w:val="22"/>
        </w:rPr>
        <w:t xml:space="preserve"> </w:t>
      </w:r>
      <w:r w:rsidR="000341B0">
        <w:rPr>
          <w:color w:val="auto"/>
          <w:sz w:val="22"/>
          <w:szCs w:val="22"/>
        </w:rPr>
        <w:t xml:space="preserve">Michael Gibson: Hopefully virtual fencing will reduce the need </w:t>
      </w:r>
      <w:proofErr w:type="gramStart"/>
      <w:r w:rsidR="009477A0">
        <w:rPr>
          <w:color w:val="auto"/>
          <w:sz w:val="22"/>
          <w:szCs w:val="22"/>
        </w:rPr>
        <w:t>of</w:t>
      </w:r>
      <w:proofErr w:type="gramEnd"/>
      <w:r w:rsidR="009477A0">
        <w:rPr>
          <w:color w:val="auto"/>
          <w:sz w:val="22"/>
          <w:szCs w:val="22"/>
        </w:rPr>
        <w:t xml:space="preserve"> future structures in IRAs and wilderness areas. </w:t>
      </w:r>
    </w:p>
    <w:p w14:paraId="5F1B77E5" w14:textId="77777777" w:rsidR="00CF76C7" w:rsidRDefault="00CF76C7"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0D83894A" w14:textId="77777777" w:rsidR="009477A0" w:rsidRDefault="009477A0"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2D0C1029" w14:textId="77777777" w:rsidR="009477A0" w:rsidRDefault="009477A0"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0F84D8C2" w14:textId="77777777" w:rsidR="00737277" w:rsidRPr="00916C5F" w:rsidRDefault="00737277"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3BD3759E" w14:textId="77777777" w:rsidR="00CF76C7" w:rsidRDefault="00CF76C7" w:rsidP="00CF76C7">
      <w:pPr>
        <w:pStyle w:val="Default"/>
        <w:rPr>
          <w:b/>
          <w:bCs/>
          <w:color w:val="3A7C22" w:themeColor="accent6" w:themeShade="BF"/>
          <w:sz w:val="22"/>
          <w:szCs w:val="22"/>
        </w:rPr>
      </w:pPr>
    </w:p>
    <w:p w14:paraId="3A53F7AE" w14:textId="130B9EC1" w:rsidR="00CF76C7" w:rsidRDefault="00CF76C7" w:rsidP="00CF76C7">
      <w:pPr>
        <w:pStyle w:val="Default"/>
        <w:rPr>
          <w:sz w:val="22"/>
          <w:szCs w:val="22"/>
        </w:rPr>
      </w:pPr>
      <w:r w:rsidRPr="00411589">
        <w:rPr>
          <w:b/>
          <w:bCs/>
          <w:color w:val="3A7C22" w:themeColor="accent6" w:themeShade="BF"/>
          <w:sz w:val="22"/>
          <w:szCs w:val="22"/>
        </w:rPr>
        <w:t>National Forest/District:</w:t>
      </w:r>
      <w:r w:rsidRPr="00411589">
        <w:rPr>
          <w:color w:val="3A7C22" w:themeColor="accent6" w:themeShade="BF"/>
          <w:sz w:val="22"/>
          <w:szCs w:val="22"/>
        </w:rPr>
        <w:t xml:space="preserve"> </w:t>
      </w:r>
      <w:r w:rsidR="00ED08B1" w:rsidRPr="00ED08B1">
        <w:rPr>
          <w:color w:val="auto"/>
          <w:sz w:val="22"/>
          <w:szCs w:val="22"/>
        </w:rPr>
        <w:t>Payette NF, Council Ranger District</w:t>
      </w:r>
    </w:p>
    <w:p w14:paraId="42519A6A" w14:textId="77777777" w:rsidR="00CF76C7" w:rsidRPr="00411589" w:rsidRDefault="00CF76C7" w:rsidP="00CF76C7">
      <w:pPr>
        <w:pStyle w:val="Default"/>
        <w:rPr>
          <w:sz w:val="22"/>
          <w:szCs w:val="22"/>
        </w:rPr>
      </w:pPr>
    </w:p>
    <w:p w14:paraId="4F9DA3EE" w14:textId="22DC88F9" w:rsidR="00CF76C7" w:rsidRPr="00E74560" w:rsidRDefault="00CF76C7" w:rsidP="00CF76C7">
      <w:pPr>
        <w:pStyle w:val="Default"/>
        <w:rPr>
          <w:color w:val="auto"/>
          <w:sz w:val="22"/>
          <w:szCs w:val="22"/>
        </w:rPr>
      </w:pPr>
      <w:r w:rsidRPr="00411589">
        <w:rPr>
          <w:b/>
          <w:bCs/>
          <w:color w:val="3A7C22" w:themeColor="accent6" w:themeShade="BF"/>
          <w:sz w:val="22"/>
          <w:szCs w:val="22"/>
        </w:rPr>
        <w:t>Project Name:</w:t>
      </w:r>
      <w:r w:rsidRPr="00411589">
        <w:rPr>
          <w:color w:val="3A7C22" w:themeColor="accent6" w:themeShade="BF"/>
          <w:sz w:val="22"/>
          <w:szCs w:val="22"/>
        </w:rPr>
        <w:t xml:space="preserve"> </w:t>
      </w:r>
      <w:r w:rsidR="00E74560" w:rsidRPr="00E74560">
        <w:rPr>
          <w:color w:val="auto"/>
          <w:sz w:val="22"/>
          <w:szCs w:val="22"/>
        </w:rPr>
        <w:t>Council Ranger District 2022-2024 Post-fire Reforestation</w:t>
      </w:r>
    </w:p>
    <w:p w14:paraId="6DA6CFFA" w14:textId="77777777" w:rsidR="00CF76C7" w:rsidRPr="00411589" w:rsidRDefault="00CF76C7" w:rsidP="00CF76C7">
      <w:pPr>
        <w:pStyle w:val="Default"/>
        <w:rPr>
          <w:sz w:val="22"/>
          <w:szCs w:val="22"/>
        </w:rPr>
      </w:pPr>
    </w:p>
    <w:p w14:paraId="3385A6F4" w14:textId="7F624D6E" w:rsidR="00CF76C7" w:rsidRDefault="00CF76C7" w:rsidP="00CF76C7">
      <w:pPr>
        <w:pStyle w:val="Default"/>
        <w:rPr>
          <w:sz w:val="22"/>
          <w:szCs w:val="22"/>
        </w:rPr>
      </w:pPr>
      <w:r w:rsidRPr="00411589">
        <w:rPr>
          <w:b/>
          <w:bCs/>
          <w:color w:val="3A7C22" w:themeColor="accent6" w:themeShade="BF"/>
          <w:sz w:val="22"/>
          <w:szCs w:val="22"/>
        </w:rPr>
        <w:t>IRA Name and Theme:</w:t>
      </w:r>
      <w:r w:rsidRPr="00411589">
        <w:rPr>
          <w:color w:val="3A7C22" w:themeColor="accent6" w:themeShade="BF"/>
          <w:sz w:val="22"/>
          <w:szCs w:val="22"/>
        </w:rPr>
        <w:t xml:space="preserve"> </w:t>
      </w:r>
      <w:r w:rsidR="00E74560" w:rsidRPr="00E74560">
        <w:rPr>
          <w:color w:val="auto"/>
          <w:sz w:val="22"/>
          <w:szCs w:val="22"/>
        </w:rPr>
        <w:t xml:space="preserve">A large section of the </w:t>
      </w:r>
      <w:proofErr w:type="spellStart"/>
      <w:r w:rsidR="00E74560" w:rsidRPr="00E74560">
        <w:rPr>
          <w:color w:val="auto"/>
          <w:sz w:val="22"/>
          <w:szCs w:val="22"/>
        </w:rPr>
        <w:t>Limepoint</w:t>
      </w:r>
      <w:proofErr w:type="spellEnd"/>
      <w:r w:rsidR="00E74560" w:rsidRPr="00E74560">
        <w:rPr>
          <w:color w:val="auto"/>
          <w:sz w:val="22"/>
          <w:szCs w:val="22"/>
        </w:rPr>
        <w:t xml:space="preserve"> Fire area is within the Hells Canyon/Seven Devils Scenic, Primitive and Indian Creek, Primitive Roadless Areas. A very small portion of the Lava Fire area is within the Snowbank, Primitive Roadless Area. Some of the Four Corners Fire burn </w:t>
      </w:r>
      <w:proofErr w:type="gramStart"/>
      <w:r w:rsidR="00E74560" w:rsidRPr="00E74560">
        <w:rPr>
          <w:color w:val="auto"/>
          <w:sz w:val="22"/>
          <w:szCs w:val="22"/>
        </w:rPr>
        <w:t>area is</w:t>
      </w:r>
      <w:proofErr w:type="gramEnd"/>
      <w:r w:rsidR="00E74560" w:rsidRPr="00E74560">
        <w:rPr>
          <w:color w:val="auto"/>
          <w:sz w:val="22"/>
          <w:szCs w:val="22"/>
        </w:rPr>
        <w:t xml:space="preserve"> part of Snowbank, Primitive Roadless Area. A very small portion of the Wolf Creek Fire area is within the Poison Creek, Backcountry Restoration Roadless Area. Any planting that would occur within these areas would be in compliance with roadless rules and maintain </w:t>
      </w:r>
      <w:proofErr w:type="gramStart"/>
      <w:r w:rsidR="00E74560" w:rsidRPr="00E74560">
        <w:rPr>
          <w:color w:val="auto"/>
          <w:sz w:val="22"/>
          <w:szCs w:val="22"/>
        </w:rPr>
        <w:t>natural</w:t>
      </w:r>
      <w:proofErr w:type="gramEnd"/>
      <w:r w:rsidR="00E74560" w:rsidRPr="00E74560">
        <w:rPr>
          <w:color w:val="auto"/>
          <w:sz w:val="22"/>
          <w:szCs w:val="22"/>
        </w:rPr>
        <w:t xml:space="preserve"> integrity of these landscapes.</w:t>
      </w:r>
    </w:p>
    <w:p w14:paraId="29629F4E" w14:textId="77777777" w:rsidR="00CF76C7" w:rsidRPr="00411589" w:rsidRDefault="00CF76C7" w:rsidP="00CF76C7">
      <w:pPr>
        <w:pStyle w:val="Default"/>
        <w:rPr>
          <w:sz w:val="22"/>
          <w:szCs w:val="22"/>
        </w:rPr>
      </w:pPr>
    </w:p>
    <w:p w14:paraId="478643CF" w14:textId="61FABB5C" w:rsidR="00CF76C7" w:rsidRDefault="00CF76C7" w:rsidP="00CF76C7">
      <w:pPr>
        <w:pStyle w:val="Default"/>
        <w:rPr>
          <w:sz w:val="22"/>
          <w:szCs w:val="22"/>
        </w:rPr>
      </w:pPr>
      <w:r w:rsidRPr="00411589">
        <w:rPr>
          <w:b/>
          <w:bCs/>
          <w:color w:val="3A7C22" w:themeColor="accent6" w:themeShade="BF"/>
          <w:sz w:val="22"/>
          <w:szCs w:val="22"/>
        </w:rPr>
        <w:t>Type of Activity (e.g., planting, prescribed burn, waterline, etc.):</w:t>
      </w:r>
      <w:r w:rsidRPr="00411589">
        <w:rPr>
          <w:sz w:val="22"/>
          <w:szCs w:val="22"/>
        </w:rPr>
        <w:t xml:space="preserve"> </w:t>
      </w:r>
      <w:r w:rsidR="00BB7521" w:rsidRPr="00BB7521">
        <w:rPr>
          <w:sz w:val="22"/>
          <w:szCs w:val="22"/>
        </w:rPr>
        <w:t xml:space="preserve">The Council Ranger District proposes to complete reforestation by planting seedlings within the Lava, </w:t>
      </w:r>
      <w:proofErr w:type="spellStart"/>
      <w:r w:rsidR="00BB7521" w:rsidRPr="00BB7521">
        <w:rPr>
          <w:sz w:val="22"/>
          <w:szCs w:val="22"/>
        </w:rPr>
        <w:t>Limepoint</w:t>
      </w:r>
      <w:proofErr w:type="spellEnd"/>
      <w:r w:rsidR="00BB7521" w:rsidRPr="00BB7521">
        <w:rPr>
          <w:sz w:val="22"/>
          <w:szCs w:val="22"/>
        </w:rPr>
        <w:t xml:space="preserve">, Wolf Creek, and Four Corners Fire perimeters on the Payette National Forest where natural regeneration is not anticipated. Site preparation for planting would entail scalping the surface soil layers down (&lt;18-inch diameter) to mineral soil and creating a planting hole with either a </w:t>
      </w:r>
      <w:proofErr w:type="spellStart"/>
      <w:r w:rsidR="00BB7521" w:rsidRPr="00BB7521">
        <w:rPr>
          <w:sz w:val="22"/>
          <w:szCs w:val="22"/>
        </w:rPr>
        <w:t>hoedad</w:t>
      </w:r>
      <w:proofErr w:type="spellEnd"/>
      <w:r w:rsidR="00BB7521" w:rsidRPr="00BB7521">
        <w:rPr>
          <w:sz w:val="22"/>
          <w:szCs w:val="22"/>
        </w:rPr>
        <w:t xml:space="preserve"> or planting shovel. Seedling species selections would be unit-specific, in accordance with the FMP and site-specific conditions, but would be exclusively native trees from local seed sources. Mechanical seeding of native trees is also possible.</w:t>
      </w:r>
    </w:p>
    <w:p w14:paraId="04E43930" w14:textId="77777777" w:rsidR="00CF76C7" w:rsidRPr="00411589" w:rsidRDefault="00CF76C7" w:rsidP="00CF76C7">
      <w:pPr>
        <w:pStyle w:val="Default"/>
        <w:rPr>
          <w:sz w:val="22"/>
          <w:szCs w:val="22"/>
        </w:rPr>
      </w:pPr>
    </w:p>
    <w:p w14:paraId="4272A9E0" w14:textId="3E1FAD5B" w:rsidR="00CF76C7" w:rsidRDefault="00CF76C7" w:rsidP="00CF76C7">
      <w:pPr>
        <w:pStyle w:val="Default"/>
        <w:rPr>
          <w:sz w:val="22"/>
          <w:szCs w:val="22"/>
        </w:rPr>
      </w:pPr>
      <w:r w:rsidRPr="008E3C7C">
        <w:rPr>
          <w:b/>
          <w:bCs/>
          <w:color w:val="3A7C22" w:themeColor="accent6" w:themeShade="BF"/>
          <w:sz w:val="22"/>
          <w:szCs w:val="22"/>
        </w:rPr>
        <w:t>Approximate Acres of Activity within IRA:</w:t>
      </w:r>
      <w:r w:rsidRPr="00411589">
        <w:rPr>
          <w:sz w:val="22"/>
          <w:szCs w:val="22"/>
        </w:rPr>
        <w:t xml:space="preserve"> </w:t>
      </w:r>
      <w:r w:rsidR="00BB7521" w:rsidRPr="00BB7521">
        <w:rPr>
          <w:sz w:val="22"/>
          <w:szCs w:val="22"/>
        </w:rPr>
        <w:t>53,765 on the Payette National Forest (NFS lands only).</w:t>
      </w:r>
    </w:p>
    <w:p w14:paraId="43EBBC22" w14:textId="77777777" w:rsidR="00CF76C7" w:rsidRPr="00411589" w:rsidRDefault="00CF76C7" w:rsidP="00CF76C7">
      <w:pPr>
        <w:pStyle w:val="Default"/>
        <w:rPr>
          <w:sz w:val="22"/>
          <w:szCs w:val="22"/>
        </w:rPr>
      </w:pPr>
    </w:p>
    <w:p w14:paraId="459D4250" w14:textId="58DDC103" w:rsidR="00CF76C7" w:rsidRPr="007B1697" w:rsidRDefault="00CF76C7" w:rsidP="00CF76C7">
      <w:pPr>
        <w:pStyle w:val="Default"/>
        <w:rPr>
          <w:sz w:val="22"/>
          <w:szCs w:val="22"/>
        </w:rPr>
      </w:pPr>
      <w:r w:rsidRPr="008E3C7C">
        <w:rPr>
          <w:b/>
          <w:bCs/>
          <w:color w:val="3A7C22" w:themeColor="accent6" w:themeShade="BF"/>
          <w:sz w:val="22"/>
          <w:szCs w:val="22"/>
        </w:rPr>
        <w:t>NEPA type (CE, EA, EIS) and expected Decision Date:</w:t>
      </w:r>
      <w:r w:rsidRPr="008E3C7C">
        <w:rPr>
          <w:color w:val="3A7C22" w:themeColor="accent6" w:themeShade="BF"/>
          <w:sz w:val="22"/>
          <w:szCs w:val="22"/>
        </w:rPr>
        <w:t xml:space="preserve"> </w:t>
      </w:r>
      <w:r w:rsidR="00BB7521" w:rsidRPr="00BB7521">
        <w:rPr>
          <w:color w:val="auto"/>
          <w:sz w:val="22"/>
          <w:szCs w:val="22"/>
        </w:rPr>
        <w:t xml:space="preserve">CE, </w:t>
      </w:r>
      <w:r w:rsidR="00B0443B">
        <w:rPr>
          <w:color w:val="auto"/>
          <w:sz w:val="22"/>
          <w:szCs w:val="22"/>
        </w:rPr>
        <w:t>W</w:t>
      </w:r>
      <w:r w:rsidR="00BB7521" w:rsidRPr="00BB7521">
        <w:rPr>
          <w:color w:val="auto"/>
          <w:sz w:val="22"/>
          <w:szCs w:val="22"/>
        </w:rPr>
        <w:t>inter 2025</w:t>
      </w:r>
    </w:p>
    <w:p w14:paraId="3D05C85C" w14:textId="77777777" w:rsidR="00CF76C7" w:rsidRPr="003D393D" w:rsidRDefault="00CF76C7" w:rsidP="00CF76C7">
      <w:pPr>
        <w:pStyle w:val="Default"/>
        <w:rPr>
          <w:b/>
          <w:bCs/>
          <w:i/>
          <w:iCs/>
          <w:color w:val="3A7C22" w:themeColor="accent6" w:themeShade="BF"/>
        </w:rPr>
      </w:pPr>
    </w:p>
    <w:p w14:paraId="6C96C73B" w14:textId="7BDA43C3" w:rsidR="00CF76C7" w:rsidRPr="00B0443B" w:rsidRDefault="00CF76C7" w:rsidP="00B0443B">
      <w:pPr>
        <w:pStyle w:val="Default"/>
        <w:rPr>
          <w:color w:val="auto"/>
          <w:sz w:val="22"/>
          <w:szCs w:val="22"/>
        </w:rPr>
      </w:pPr>
      <w:r w:rsidRPr="003D393D">
        <w:rPr>
          <w:b/>
          <w:bCs/>
          <w:color w:val="3A7C22" w:themeColor="accent6" w:themeShade="BF"/>
          <w:sz w:val="22"/>
          <w:szCs w:val="22"/>
        </w:rPr>
        <w:t>Comments:</w:t>
      </w:r>
      <w:r w:rsidRPr="00FC36D0">
        <w:rPr>
          <w:color w:val="auto"/>
          <w:sz w:val="22"/>
          <w:szCs w:val="22"/>
        </w:rPr>
        <w:t xml:space="preserve"> </w:t>
      </w:r>
      <w:r w:rsidR="00B0443B">
        <w:rPr>
          <w:color w:val="auto"/>
          <w:sz w:val="22"/>
          <w:szCs w:val="22"/>
        </w:rPr>
        <w:t>Alan Prouty: What is the timeline? FS: This upcoming winter.</w:t>
      </w:r>
    </w:p>
    <w:p w14:paraId="3C1D9B08" w14:textId="77777777" w:rsidR="00CF76C7" w:rsidRPr="00916C5F" w:rsidRDefault="00CF76C7"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49FEBEE8" w14:textId="77777777" w:rsidR="00CF76C7" w:rsidRDefault="00CF76C7" w:rsidP="00CF76C7">
      <w:pPr>
        <w:pStyle w:val="Default"/>
        <w:rPr>
          <w:b/>
          <w:bCs/>
          <w:color w:val="3A7C22" w:themeColor="accent6" w:themeShade="BF"/>
          <w:sz w:val="22"/>
          <w:szCs w:val="22"/>
        </w:rPr>
      </w:pPr>
    </w:p>
    <w:p w14:paraId="4CEE9882" w14:textId="6D35301A" w:rsidR="00CF76C7" w:rsidRDefault="00CF76C7" w:rsidP="00CF76C7">
      <w:pPr>
        <w:pStyle w:val="Default"/>
        <w:rPr>
          <w:sz w:val="22"/>
          <w:szCs w:val="22"/>
        </w:rPr>
      </w:pPr>
      <w:r w:rsidRPr="00411589">
        <w:rPr>
          <w:b/>
          <w:bCs/>
          <w:color w:val="3A7C22" w:themeColor="accent6" w:themeShade="BF"/>
          <w:sz w:val="22"/>
          <w:szCs w:val="22"/>
        </w:rPr>
        <w:t>National Forest/District:</w:t>
      </w:r>
      <w:r w:rsidRPr="00411589">
        <w:rPr>
          <w:color w:val="3A7C22" w:themeColor="accent6" w:themeShade="BF"/>
          <w:sz w:val="22"/>
          <w:szCs w:val="22"/>
        </w:rPr>
        <w:t xml:space="preserve"> </w:t>
      </w:r>
      <w:r w:rsidR="00B06059" w:rsidRPr="00B06059">
        <w:rPr>
          <w:color w:val="auto"/>
          <w:sz w:val="22"/>
          <w:szCs w:val="22"/>
        </w:rPr>
        <w:t>Payette NF, Council Ranger District</w:t>
      </w:r>
    </w:p>
    <w:p w14:paraId="785D7EFA" w14:textId="77777777" w:rsidR="00CF76C7" w:rsidRPr="00411589" w:rsidRDefault="00CF76C7" w:rsidP="00CF76C7">
      <w:pPr>
        <w:pStyle w:val="Default"/>
        <w:rPr>
          <w:sz w:val="22"/>
          <w:szCs w:val="22"/>
        </w:rPr>
      </w:pPr>
    </w:p>
    <w:p w14:paraId="35DD2F29" w14:textId="466C90B2" w:rsidR="00CF76C7" w:rsidRDefault="00CF76C7" w:rsidP="00CF76C7">
      <w:pPr>
        <w:pStyle w:val="Default"/>
        <w:rPr>
          <w:sz w:val="22"/>
          <w:szCs w:val="22"/>
        </w:rPr>
      </w:pPr>
      <w:r w:rsidRPr="00411589">
        <w:rPr>
          <w:b/>
          <w:bCs/>
          <w:color w:val="3A7C22" w:themeColor="accent6" w:themeShade="BF"/>
          <w:sz w:val="22"/>
          <w:szCs w:val="22"/>
        </w:rPr>
        <w:t>Project Name:</w:t>
      </w:r>
      <w:r w:rsidRPr="00411589">
        <w:rPr>
          <w:color w:val="3A7C22" w:themeColor="accent6" w:themeShade="BF"/>
          <w:sz w:val="22"/>
          <w:szCs w:val="22"/>
        </w:rPr>
        <w:t xml:space="preserve"> </w:t>
      </w:r>
      <w:r w:rsidR="00B06059" w:rsidRPr="00B06059">
        <w:rPr>
          <w:color w:val="auto"/>
          <w:sz w:val="22"/>
          <w:szCs w:val="22"/>
        </w:rPr>
        <w:t>Lick Creek C&amp;H Allotment Range Projects</w:t>
      </w:r>
    </w:p>
    <w:p w14:paraId="016718EE" w14:textId="77777777" w:rsidR="00CF76C7" w:rsidRPr="00411589" w:rsidRDefault="00CF76C7" w:rsidP="00CF76C7">
      <w:pPr>
        <w:pStyle w:val="Default"/>
        <w:rPr>
          <w:sz w:val="22"/>
          <w:szCs w:val="22"/>
        </w:rPr>
      </w:pPr>
    </w:p>
    <w:p w14:paraId="6B341E8D" w14:textId="13B7E811" w:rsidR="00CF76C7" w:rsidRDefault="00CF76C7" w:rsidP="00CF76C7">
      <w:pPr>
        <w:pStyle w:val="Default"/>
        <w:rPr>
          <w:sz w:val="22"/>
          <w:szCs w:val="22"/>
        </w:rPr>
      </w:pPr>
      <w:r w:rsidRPr="00411589">
        <w:rPr>
          <w:b/>
          <w:bCs/>
          <w:color w:val="3A7C22" w:themeColor="accent6" w:themeShade="BF"/>
          <w:sz w:val="22"/>
          <w:szCs w:val="22"/>
        </w:rPr>
        <w:t>IRA Name and Theme:</w:t>
      </w:r>
      <w:r w:rsidRPr="00411589">
        <w:rPr>
          <w:color w:val="3A7C22" w:themeColor="accent6" w:themeShade="BF"/>
          <w:sz w:val="22"/>
          <w:szCs w:val="22"/>
        </w:rPr>
        <w:t xml:space="preserve"> </w:t>
      </w:r>
      <w:r w:rsidR="000959F0" w:rsidRPr="000959F0">
        <w:rPr>
          <w:color w:val="auto"/>
          <w:sz w:val="22"/>
          <w:szCs w:val="22"/>
        </w:rPr>
        <w:t>Indian Creek, Primitive</w:t>
      </w:r>
    </w:p>
    <w:p w14:paraId="4984FAFD" w14:textId="77777777" w:rsidR="00CF76C7" w:rsidRPr="00411589" w:rsidRDefault="00CF76C7" w:rsidP="00CF76C7">
      <w:pPr>
        <w:pStyle w:val="Default"/>
        <w:rPr>
          <w:sz w:val="22"/>
          <w:szCs w:val="22"/>
        </w:rPr>
      </w:pPr>
    </w:p>
    <w:p w14:paraId="0D9D935B" w14:textId="44280B01" w:rsidR="00CF76C7" w:rsidRDefault="00CF76C7" w:rsidP="00CF76C7">
      <w:pPr>
        <w:pStyle w:val="Default"/>
        <w:rPr>
          <w:sz w:val="22"/>
          <w:szCs w:val="22"/>
        </w:rPr>
      </w:pPr>
      <w:r w:rsidRPr="00411589">
        <w:rPr>
          <w:b/>
          <w:bCs/>
          <w:color w:val="3A7C22" w:themeColor="accent6" w:themeShade="BF"/>
          <w:sz w:val="22"/>
          <w:szCs w:val="22"/>
        </w:rPr>
        <w:t>Type of Activity (e.g., planting, prescribed burn, waterline, etc.):</w:t>
      </w:r>
      <w:r w:rsidRPr="00411589">
        <w:rPr>
          <w:sz w:val="22"/>
          <w:szCs w:val="22"/>
        </w:rPr>
        <w:t xml:space="preserve"> </w:t>
      </w:r>
      <w:r w:rsidR="000959F0" w:rsidRPr="000959F0">
        <w:rPr>
          <w:sz w:val="22"/>
          <w:szCs w:val="22"/>
        </w:rPr>
        <w:t xml:space="preserve">The purpose of this project is to repair, rebuild, and improve 21 ponds/reservoirs on the Lick Creek C&amp;H Allotment. This project would provide clean, reliable water for livestock, which would improve livestock distribution and riparian habitat as well as wildlife habitat within the grazing allotment. It would also allow grazing permit holders to become compliant with the terms and conditions in their </w:t>
      </w:r>
      <w:proofErr w:type="gramStart"/>
      <w:r w:rsidR="000959F0" w:rsidRPr="000959F0">
        <w:rPr>
          <w:sz w:val="22"/>
          <w:szCs w:val="22"/>
        </w:rPr>
        <w:t>term</w:t>
      </w:r>
      <w:proofErr w:type="gramEnd"/>
      <w:r w:rsidR="000959F0" w:rsidRPr="000959F0">
        <w:rPr>
          <w:sz w:val="22"/>
          <w:szCs w:val="22"/>
        </w:rPr>
        <w:t xml:space="preserve"> grazing permits.</w:t>
      </w:r>
      <w:r w:rsidR="00885449">
        <w:rPr>
          <w:sz w:val="22"/>
          <w:szCs w:val="22"/>
        </w:rPr>
        <w:t xml:space="preserve"> </w:t>
      </w:r>
    </w:p>
    <w:p w14:paraId="232CB8C8" w14:textId="77777777" w:rsidR="00885449" w:rsidRDefault="00885449" w:rsidP="00CF76C7">
      <w:pPr>
        <w:pStyle w:val="Default"/>
        <w:rPr>
          <w:sz w:val="22"/>
          <w:szCs w:val="22"/>
        </w:rPr>
      </w:pPr>
    </w:p>
    <w:p w14:paraId="3E6FC014" w14:textId="68692BBA" w:rsidR="00885449" w:rsidRDefault="00885449" w:rsidP="00CF76C7">
      <w:pPr>
        <w:pStyle w:val="Default"/>
        <w:rPr>
          <w:sz w:val="22"/>
          <w:szCs w:val="22"/>
        </w:rPr>
      </w:pPr>
      <w:r w:rsidRPr="00885449">
        <w:rPr>
          <w:b/>
          <w:bCs/>
          <w:sz w:val="22"/>
          <w:szCs w:val="22"/>
        </w:rPr>
        <w:t xml:space="preserve">One of the reservoirs (Salt Creek Reservoir #2) is within the Indian Creek IRA. </w:t>
      </w:r>
      <w:r w:rsidRPr="00885449">
        <w:rPr>
          <w:sz w:val="22"/>
          <w:szCs w:val="22"/>
        </w:rPr>
        <w:t xml:space="preserve">The reservoir would be cleaned of sediment that has accumulated since the time of the reservoir basins construction/latest maintenance. Removal of the accumulated sediment will provide increased storage capacity of the reservoir and cleaner, more accessible water for livestock and wildlife. Equipment would compact the </w:t>
      </w:r>
      <w:r w:rsidRPr="00885449">
        <w:rPr>
          <w:sz w:val="22"/>
          <w:szCs w:val="22"/>
        </w:rPr>
        <w:lastRenderedPageBreak/>
        <w:t xml:space="preserve">tailings around three sides of the reservoir basin. </w:t>
      </w:r>
      <w:proofErr w:type="gramStart"/>
      <w:r w:rsidRPr="00885449">
        <w:rPr>
          <w:sz w:val="22"/>
          <w:szCs w:val="22"/>
        </w:rPr>
        <w:t>Removed</w:t>
      </w:r>
      <w:proofErr w:type="gramEnd"/>
      <w:r w:rsidRPr="00885449">
        <w:rPr>
          <w:sz w:val="22"/>
          <w:szCs w:val="22"/>
        </w:rPr>
        <w:t xml:space="preserve"> material/sediment from the pond/reservoir would also be used to fortify/repair the dam of the reservoir basin.</w:t>
      </w:r>
    </w:p>
    <w:p w14:paraId="712ABC8F" w14:textId="77777777" w:rsidR="00CF76C7" w:rsidRPr="00411589" w:rsidRDefault="00CF76C7" w:rsidP="00CF76C7">
      <w:pPr>
        <w:pStyle w:val="Default"/>
        <w:rPr>
          <w:sz w:val="22"/>
          <w:szCs w:val="22"/>
        </w:rPr>
      </w:pPr>
    </w:p>
    <w:p w14:paraId="0F90A420" w14:textId="24D03174" w:rsidR="00CF76C7" w:rsidRDefault="00CF76C7" w:rsidP="00CF76C7">
      <w:pPr>
        <w:pStyle w:val="Default"/>
        <w:rPr>
          <w:sz w:val="22"/>
          <w:szCs w:val="22"/>
        </w:rPr>
      </w:pPr>
      <w:r w:rsidRPr="008E3C7C">
        <w:rPr>
          <w:b/>
          <w:bCs/>
          <w:color w:val="3A7C22" w:themeColor="accent6" w:themeShade="BF"/>
          <w:sz w:val="22"/>
          <w:szCs w:val="22"/>
        </w:rPr>
        <w:t>Approximate Acres of Activity within IRA:</w:t>
      </w:r>
      <w:r w:rsidRPr="00411589">
        <w:rPr>
          <w:sz w:val="22"/>
          <w:szCs w:val="22"/>
        </w:rPr>
        <w:t xml:space="preserve"> </w:t>
      </w:r>
      <w:r w:rsidR="00885449" w:rsidRPr="00885449">
        <w:rPr>
          <w:sz w:val="22"/>
          <w:szCs w:val="22"/>
        </w:rPr>
        <w:t>less than 1 acre.</w:t>
      </w:r>
    </w:p>
    <w:p w14:paraId="3AF521F0" w14:textId="77777777" w:rsidR="00CF76C7" w:rsidRPr="00411589" w:rsidRDefault="00CF76C7" w:rsidP="00CF76C7">
      <w:pPr>
        <w:pStyle w:val="Default"/>
        <w:rPr>
          <w:sz w:val="22"/>
          <w:szCs w:val="22"/>
        </w:rPr>
      </w:pPr>
    </w:p>
    <w:p w14:paraId="6923C482" w14:textId="38CD285A" w:rsidR="00CF76C7" w:rsidRPr="007B1697" w:rsidRDefault="00CF76C7" w:rsidP="00CF76C7">
      <w:pPr>
        <w:pStyle w:val="Default"/>
        <w:rPr>
          <w:sz w:val="22"/>
          <w:szCs w:val="22"/>
        </w:rPr>
      </w:pPr>
      <w:r w:rsidRPr="008E3C7C">
        <w:rPr>
          <w:b/>
          <w:bCs/>
          <w:color w:val="3A7C22" w:themeColor="accent6" w:themeShade="BF"/>
          <w:sz w:val="22"/>
          <w:szCs w:val="22"/>
        </w:rPr>
        <w:t>NEPA type (CE, EA, EIS) and expected Decision Date:</w:t>
      </w:r>
      <w:r w:rsidRPr="008E3C7C">
        <w:rPr>
          <w:color w:val="3A7C22" w:themeColor="accent6" w:themeShade="BF"/>
          <w:sz w:val="22"/>
          <w:szCs w:val="22"/>
        </w:rPr>
        <w:t xml:space="preserve"> </w:t>
      </w:r>
      <w:r w:rsidR="00885449" w:rsidRPr="00885449">
        <w:rPr>
          <w:color w:val="auto"/>
          <w:sz w:val="22"/>
          <w:szCs w:val="22"/>
        </w:rPr>
        <w:t>CE, Winter 2025</w:t>
      </w:r>
    </w:p>
    <w:p w14:paraId="1C36A4A4" w14:textId="77777777" w:rsidR="00CF76C7" w:rsidRPr="003D393D" w:rsidRDefault="00CF76C7" w:rsidP="00CF76C7">
      <w:pPr>
        <w:pStyle w:val="Default"/>
        <w:rPr>
          <w:b/>
          <w:bCs/>
          <w:i/>
          <w:iCs/>
          <w:color w:val="3A7C22" w:themeColor="accent6" w:themeShade="BF"/>
        </w:rPr>
      </w:pPr>
    </w:p>
    <w:p w14:paraId="6CEA2824" w14:textId="74BFE538" w:rsidR="00CF76C7" w:rsidRDefault="00CF76C7" w:rsidP="00CF76C7">
      <w:pPr>
        <w:pStyle w:val="Default"/>
        <w:rPr>
          <w:b/>
          <w:bCs/>
          <w:color w:val="3A7C22" w:themeColor="accent6" w:themeShade="BF"/>
          <w:sz w:val="22"/>
          <w:szCs w:val="22"/>
        </w:rPr>
      </w:pPr>
      <w:r w:rsidRPr="003D393D">
        <w:rPr>
          <w:b/>
          <w:bCs/>
          <w:color w:val="3A7C22" w:themeColor="accent6" w:themeShade="BF"/>
          <w:sz w:val="22"/>
          <w:szCs w:val="22"/>
        </w:rPr>
        <w:t>Comments:</w:t>
      </w:r>
      <w:r w:rsidR="00213441">
        <w:rPr>
          <w:b/>
          <w:bCs/>
          <w:color w:val="3A7C22" w:themeColor="accent6" w:themeShade="BF"/>
          <w:sz w:val="22"/>
          <w:szCs w:val="22"/>
        </w:rPr>
        <w:t xml:space="preserve"> </w:t>
      </w:r>
      <w:r w:rsidR="00213441" w:rsidRPr="00213441">
        <w:rPr>
          <w:color w:val="auto"/>
          <w:sz w:val="22"/>
          <w:szCs w:val="22"/>
        </w:rPr>
        <w:t>No comment.</w:t>
      </w:r>
      <w:r w:rsidR="00213441" w:rsidRPr="00213441">
        <w:rPr>
          <w:b/>
          <w:bCs/>
          <w:color w:val="auto"/>
          <w:sz w:val="22"/>
          <w:szCs w:val="22"/>
        </w:rPr>
        <w:t xml:space="preserve"> </w:t>
      </w:r>
    </w:p>
    <w:p w14:paraId="52D513A1" w14:textId="77777777" w:rsidR="00CF76C7" w:rsidRPr="00916C5F" w:rsidRDefault="00CF76C7"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535EFB8D" w14:textId="77777777" w:rsidR="00CF76C7" w:rsidRDefault="00CF76C7" w:rsidP="00CF76C7">
      <w:pPr>
        <w:pStyle w:val="Default"/>
        <w:rPr>
          <w:b/>
          <w:bCs/>
          <w:color w:val="3A7C22" w:themeColor="accent6" w:themeShade="BF"/>
          <w:sz w:val="22"/>
          <w:szCs w:val="22"/>
        </w:rPr>
      </w:pPr>
    </w:p>
    <w:p w14:paraId="7DE537EC" w14:textId="6C82D4CD" w:rsidR="00CF76C7" w:rsidRDefault="00CF76C7" w:rsidP="00CF76C7">
      <w:pPr>
        <w:pStyle w:val="Default"/>
        <w:rPr>
          <w:sz w:val="22"/>
          <w:szCs w:val="22"/>
        </w:rPr>
      </w:pPr>
      <w:r w:rsidRPr="00411589">
        <w:rPr>
          <w:b/>
          <w:bCs/>
          <w:color w:val="3A7C22" w:themeColor="accent6" w:themeShade="BF"/>
          <w:sz w:val="22"/>
          <w:szCs w:val="22"/>
        </w:rPr>
        <w:t>National Forest/District:</w:t>
      </w:r>
      <w:r w:rsidRPr="00411589">
        <w:rPr>
          <w:color w:val="3A7C22" w:themeColor="accent6" w:themeShade="BF"/>
          <w:sz w:val="22"/>
          <w:szCs w:val="22"/>
        </w:rPr>
        <w:t xml:space="preserve"> </w:t>
      </w:r>
      <w:r w:rsidR="00213441" w:rsidRPr="00213441">
        <w:rPr>
          <w:color w:val="auto"/>
          <w:sz w:val="22"/>
          <w:szCs w:val="22"/>
        </w:rPr>
        <w:t>Payette NF, Krassel Ranger District</w:t>
      </w:r>
    </w:p>
    <w:p w14:paraId="5D9F418F" w14:textId="77777777" w:rsidR="00CF76C7" w:rsidRPr="00411589" w:rsidRDefault="00CF76C7" w:rsidP="00CF76C7">
      <w:pPr>
        <w:pStyle w:val="Default"/>
        <w:rPr>
          <w:sz w:val="22"/>
          <w:szCs w:val="22"/>
        </w:rPr>
      </w:pPr>
    </w:p>
    <w:p w14:paraId="41A2E949" w14:textId="7A0E1745" w:rsidR="00CF76C7" w:rsidRDefault="00CF76C7" w:rsidP="00CF76C7">
      <w:pPr>
        <w:pStyle w:val="Default"/>
        <w:rPr>
          <w:sz w:val="22"/>
          <w:szCs w:val="22"/>
        </w:rPr>
      </w:pPr>
      <w:r w:rsidRPr="00411589">
        <w:rPr>
          <w:b/>
          <w:bCs/>
          <w:color w:val="3A7C22" w:themeColor="accent6" w:themeShade="BF"/>
          <w:sz w:val="22"/>
          <w:szCs w:val="22"/>
        </w:rPr>
        <w:t>Project Name:</w:t>
      </w:r>
      <w:r w:rsidRPr="00411589">
        <w:rPr>
          <w:color w:val="3A7C22" w:themeColor="accent6" w:themeShade="BF"/>
          <w:sz w:val="22"/>
          <w:szCs w:val="22"/>
        </w:rPr>
        <w:t xml:space="preserve"> </w:t>
      </w:r>
      <w:r w:rsidR="00213441" w:rsidRPr="00213441">
        <w:rPr>
          <w:color w:val="auto"/>
          <w:sz w:val="22"/>
          <w:szCs w:val="22"/>
        </w:rPr>
        <w:t>Buckhorn Creek Bridge Installation</w:t>
      </w:r>
    </w:p>
    <w:p w14:paraId="21DC634C" w14:textId="77777777" w:rsidR="00CF76C7" w:rsidRPr="00411589" w:rsidRDefault="00CF76C7" w:rsidP="00CF76C7">
      <w:pPr>
        <w:pStyle w:val="Default"/>
        <w:rPr>
          <w:sz w:val="22"/>
          <w:szCs w:val="22"/>
        </w:rPr>
      </w:pPr>
    </w:p>
    <w:p w14:paraId="1EDA22EB" w14:textId="28DAADC1" w:rsidR="00CF76C7" w:rsidRDefault="00CF76C7" w:rsidP="00CF76C7">
      <w:pPr>
        <w:pStyle w:val="Default"/>
        <w:rPr>
          <w:sz w:val="22"/>
          <w:szCs w:val="22"/>
        </w:rPr>
      </w:pPr>
      <w:r w:rsidRPr="00411589">
        <w:rPr>
          <w:b/>
          <w:bCs/>
          <w:color w:val="3A7C22" w:themeColor="accent6" w:themeShade="BF"/>
          <w:sz w:val="22"/>
          <w:szCs w:val="22"/>
        </w:rPr>
        <w:t>IRA Name and Theme:</w:t>
      </w:r>
      <w:r w:rsidRPr="00411589">
        <w:rPr>
          <w:color w:val="3A7C22" w:themeColor="accent6" w:themeShade="BF"/>
          <w:sz w:val="22"/>
          <w:szCs w:val="22"/>
        </w:rPr>
        <w:t xml:space="preserve"> </w:t>
      </w:r>
      <w:r w:rsidR="00DF0B7D" w:rsidRPr="00DF0B7D">
        <w:rPr>
          <w:color w:val="auto"/>
          <w:sz w:val="22"/>
          <w:szCs w:val="22"/>
        </w:rPr>
        <w:t>Needles, Backcountry Restoration</w:t>
      </w:r>
    </w:p>
    <w:p w14:paraId="317A4FB6" w14:textId="77777777" w:rsidR="00CF76C7" w:rsidRPr="00411589" w:rsidRDefault="00CF76C7" w:rsidP="00CF76C7">
      <w:pPr>
        <w:pStyle w:val="Default"/>
        <w:rPr>
          <w:sz w:val="22"/>
          <w:szCs w:val="22"/>
        </w:rPr>
      </w:pPr>
    </w:p>
    <w:p w14:paraId="3CA92001" w14:textId="77777777" w:rsidR="00DF0B7D" w:rsidRPr="00DF0B7D" w:rsidRDefault="00CF76C7" w:rsidP="00DF0B7D">
      <w:pPr>
        <w:pStyle w:val="Default"/>
        <w:rPr>
          <w:sz w:val="22"/>
          <w:szCs w:val="22"/>
        </w:rPr>
      </w:pPr>
      <w:r w:rsidRPr="00411589">
        <w:rPr>
          <w:b/>
          <w:bCs/>
          <w:color w:val="3A7C22" w:themeColor="accent6" w:themeShade="BF"/>
          <w:sz w:val="22"/>
          <w:szCs w:val="22"/>
        </w:rPr>
        <w:t>Type of Activity (e.g., planting, prescribed burn, waterline, etc.):</w:t>
      </w:r>
      <w:r w:rsidRPr="00411589">
        <w:rPr>
          <w:sz w:val="22"/>
          <w:szCs w:val="22"/>
        </w:rPr>
        <w:t xml:space="preserve"> </w:t>
      </w:r>
      <w:r w:rsidR="00DF0B7D" w:rsidRPr="00DF0B7D">
        <w:rPr>
          <w:sz w:val="22"/>
          <w:szCs w:val="22"/>
        </w:rPr>
        <w:t xml:space="preserve">Currently the NFST #089 Krassel Knob Trail, a 2-wheeled motorized designated trail, has a stream crossing at the North Fork Buckhorn Creek that is difficult to ford by motorcycle users. Motorcycle crossings are resulting in resource impacts to stream banks. A user-created bridge has been installed and has begun causing issues to the streambank and stream dynamics as it is becoming more like a dam. This bridge does not conform with Forest Service bridge design standards and poses safety and resource concerns. </w:t>
      </w:r>
    </w:p>
    <w:p w14:paraId="3C50D7C1" w14:textId="3F3DA85F" w:rsidR="00CF76C7" w:rsidRPr="00DF0B7D" w:rsidRDefault="00DF0B7D" w:rsidP="00DF0B7D">
      <w:pPr>
        <w:pStyle w:val="Default"/>
        <w:rPr>
          <w:sz w:val="22"/>
          <w:szCs w:val="22"/>
        </w:rPr>
      </w:pPr>
      <w:r w:rsidRPr="00DF0B7D">
        <w:rPr>
          <w:sz w:val="22"/>
          <w:szCs w:val="22"/>
        </w:rPr>
        <w:t>A new, built-to-spec bridge is needed to facilitate safe and consistent travel through this stream crossing. This bridge will mitigate ongoing resource issues associated with the current use and address existing safety concerns with respect to the crossing and the existing user created bridge.</w:t>
      </w:r>
    </w:p>
    <w:p w14:paraId="0471CA67" w14:textId="77777777" w:rsidR="00CF76C7" w:rsidRPr="00411589" w:rsidRDefault="00CF76C7" w:rsidP="00CF76C7">
      <w:pPr>
        <w:pStyle w:val="Default"/>
        <w:rPr>
          <w:sz w:val="22"/>
          <w:szCs w:val="22"/>
        </w:rPr>
      </w:pPr>
    </w:p>
    <w:p w14:paraId="1C6E893E" w14:textId="32BB35E0" w:rsidR="00CF76C7" w:rsidRDefault="00CF76C7" w:rsidP="00CF76C7">
      <w:pPr>
        <w:pStyle w:val="Default"/>
        <w:rPr>
          <w:sz w:val="22"/>
          <w:szCs w:val="22"/>
        </w:rPr>
      </w:pPr>
      <w:r w:rsidRPr="008E3C7C">
        <w:rPr>
          <w:b/>
          <w:bCs/>
          <w:color w:val="3A7C22" w:themeColor="accent6" w:themeShade="BF"/>
          <w:sz w:val="22"/>
          <w:szCs w:val="22"/>
        </w:rPr>
        <w:t>Approximate Acres of Activity within IRA:</w:t>
      </w:r>
      <w:r w:rsidRPr="00411589">
        <w:rPr>
          <w:sz w:val="22"/>
          <w:szCs w:val="22"/>
        </w:rPr>
        <w:t xml:space="preserve"> </w:t>
      </w:r>
      <w:r w:rsidR="00EE3F06" w:rsidRPr="00EE3F06">
        <w:rPr>
          <w:sz w:val="22"/>
          <w:szCs w:val="22"/>
        </w:rPr>
        <w:t>1 acre</w:t>
      </w:r>
    </w:p>
    <w:p w14:paraId="5793CF5C" w14:textId="77777777" w:rsidR="00CF76C7" w:rsidRPr="00411589" w:rsidRDefault="00CF76C7" w:rsidP="00CF76C7">
      <w:pPr>
        <w:pStyle w:val="Default"/>
        <w:rPr>
          <w:sz w:val="22"/>
          <w:szCs w:val="22"/>
        </w:rPr>
      </w:pPr>
    </w:p>
    <w:p w14:paraId="5C86F355" w14:textId="282D7B34" w:rsidR="00CF76C7" w:rsidRPr="007B1697" w:rsidRDefault="00CF76C7" w:rsidP="00CF76C7">
      <w:pPr>
        <w:pStyle w:val="Default"/>
        <w:rPr>
          <w:sz w:val="22"/>
          <w:szCs w:val="22"/>
        </w:rPr>
      </w:pPr>
      <w:r w:rsidRPr="008E3C7C">
        <w:rPr>
          <w:b/>
          <w:bCs/>
          <w:color w:val="3A7C22" w:themeColor="accent6" w:themeShade="BF"/>
          <w:sz w:val="22"/>
          <w:szCs w:val="22"/>
        </w:rPr>
        <w:t>NEPA type (CE, EA, EIS) and expected Decision Date:</w:t>
      </w:r>
      <w:r w:rsidRPr="008E3C7C">
        <w:rPr>
          <w:color w:val="3A7C22" w:themeColor="accent6" w:themeShade="BF"/>
          <w:sz w:val="22"/>
          <w:szCs w:val="22"/>
        </w:rPr>
        <w:t xml:space="preserve"> </w:t>
      </w:r>
      <w:r w:rsidR="00EE3F06" w:rsidRPr="00EE3F06">
        <w:rPr>
          <w:color w:val="auto"/>
          <w:sz w:val="22"/>
          <w:szCs w:val="22"/>
        </w:rPr>
        <w:t xml:space="preserve">CE, </w:t>
      </w:r>
      <w:r w:rsidR="00EE3F06">
        <w:rPr>
          <w:color w:val="auto"/>
          <w:sz w:val="22"/>
          <w:szCs w:val="22"/>
        </w:rPr>
        <w:t>W</w:t>
      </w:r>
      <w:r w:rsidR="00EE3F06" w:rsidRPr="00EE3F06">
        <w:rPr>
          <w:color w:val="auto"/>
          <w:sz w:val="22"/>
          <w:szCs w:val="22"/>
        </w:rPr>
        <w:t>inter 2024/25</w:t>
      </w:r>
    </w:p>
    <w:p w14:paraId="4031E7D5" w14:textId="77777777" w:rsidR="00CF76C7" w:rsidRPr="003D393D" w:rsidRDefault="00CF76C7" w:rsidP="00CF76C7">
      <w:pPr>
        <w:pStyle w:val="Default"/>
        <w:rPr>
          <w:b/>
          <w:bCs/>
          <w:i/>
          <w:iCs/>
          <w:color w:val="3A7C22" w:themeColor="accent6" w:themeShade="BF"/>
        </w:rPr>
      </w:pPr>
    </w:p>
    <w:p w14:paraId="5597BC0E" w14:textId="2F3CA515" w:rsidR="00CF76C7" w:rsidRPr="003D393D" w:rsidRDefault="00CF76C7" w:rsidP="00CF76C7">
      <w:pPr>
        <w:pStyle w:val="Default"/>
        <w:rPr>
          <w:color w:val="auto"/>
          <w:sz w:val="22"/>
          <w:szCs w:val="22"/>
        </w:rPr>
      </w:pPr>
      <w:r w:rsidRPr="003D393D">
        <w:rPr>
          <w:b/>
          <w:bCs/>
          <w:color w:val="3A7C22" w:themeColor="accent6" w:themeShade="BF"/>
          <w:sz w:val="22"/>
          <w:szCs w:val="22"/>
        </w:rPr>
        <w:t>Comments:</w:t>
      </w:r>
      <w:r w:rsidRPr="00FC36D0">
        <w:rPr>
          <w:color w:val="auto"/>
          <w:sz w:val="22"/>
          <w:szCs w:val="22"/>
        </w:rPr>
        <w:t xml:space="preserve"> </w:t>
      </w:r>
      <w:r w:rsidR="00EE3F06">
        <w:rPr>
          <w:color w:val="auto"/>
          <w:sz w:val="22"/>
          <w:szCs w:val="22"/>
        </w:rPr>
        <w:t xml:space="preserve">No Comment </w:t>
      </w:r>
    </w:p>
    <w:p w14:paraId="03DF3654" w14:textId="77777777" w:rsidR="00CF76C7" w:rsidRPr="00916C5F" w:rsidRDefault="00CF76C7" w:rsidP="00CF76C7">
      <w:pPr>
        <w:pBdr>
          <w:bottom w:val="single" w:sz="12" w:space="1" w:color="auto"/>
        </w:pBdr>
        <w:spacing w:before="360" w:after="240" w:line="276" w:lineRule="auto"/>
        <w:contextualSpacing/>
        <w:outlineLvl w:val="0"/>
        <w:rPr>
          <w:rFonts w:ascii="Calibri" w:eastAsia="Times New Roman" w:hAnsi="Calibri" w:cs="Times New Roman"/>
          <w:b/>
          <w:bCs/>
          <w:color w:val="3A7C22" w:themeColor="accent6" w:themeShade="BF"/>
          <w:kern w:val="0"/>
          <w:sz w:val="20"/>
          <w:szCs w:val="20"/>
          <w14:ligatures w14:val="none"/>
        </w:rPr>
      </w:pPr>
    </w:p>
    <w:p w14:paraId="2533E12D" w14:textId="77777777" w:rsidR="00CF76C7" w:rsidRDefault="00CF76C7" w:rsidP="00CF76C7">
      <w:pPr>
        <w:pStyle w:val="Default"/>
        <w:rPr>
          <w:b/>
          <w:bCs/>
          <w:color w:val="3A7C22" w:themeColor="accent6" w:themeShade="BF"/>
          <w:sz w:val="22"/>
          <w:szCs w:val="22"/>
        </w:rPr>
      </w:pPr>
    </w:p>
    <w:p w14:paraId="525238B7" w14:textId="50D058E0" w:rsidR="00CF76C7" w:rsidRDefault="00CF76C7" w:rsidP="00CF76C7">
      <w:pPr>
        <w:pStyle w:val="Default"/>
        <w:rPr>
          <w:sz w:val="22"/>
          <w:szCs w:val="22"/>
        </w:rPr>
      </w:pPr>
      <w:r w:rsidRPr="00411589">
        <w:rPr>
          <w:b/>
          <w:bCs/>
          <w:color w:val="3A7C22" w:themeColor="accent6" w:themeShade="BF"/>
          <w:sz w:val="22"/>
          <w:szCs w:val="22"/>
        </w:rPr>
        <w:t>National Forest/District:</w:t>
      </w:r>
      <w:r w:rsidRPr="00411589">
        <w:rPr>
          <w:color w:val="3A7C22" w:themeColor="accent6" w:themeShade="BF"/>
          <w:sz w:val="22"/>
          <w:szCs w:val="22"/>
        </w:rPr>
        <w:t xml:space="preserve"> </w:t>
      </w:r>
      <w:r w:rsidR="007029BD" w:rsidRPr="007029BD">
        <w:rPr>
          <w:color w:val="auto"/>
          <w:sz w:val="22"/>
          <w:szCs w:val="22"/>
        </w:rPr>
        <w:t>Idaho Panhandle NF</w:t>
      </w:r>
    </w:p>
    <w:p w14:paraId="37569541" w14:textId="77777777" w:rsidR="00CF76C7" w:rsidRPr="00411589" w:rsidRDefault="00CF76C7" w:rsidP="00CF76C7">
      <w:pPr>
        <w:pStyle w:val="Default"/>
        <w:rPr>
          <w:sz w:val="22"/>
          <w:szCs w:val="22"/>
        </w:rPr>
      </w:pPr>
    </w:p>
    <w:p w14:paraId="0FA8B11D" w14:textId="2C39BBCA" w:rsidR="00CF76C7" w:rsidRDefault="00CF76C7" w:rsidP="00CF76C7">
      <w:pPr>
        <w:pStyle w:val="Default"/>
        <w:rPr>
          <w:sz w:val="22"/>
          <w:szCs w:val="22"/>
        </w:rPr>
      </w:pPr>
      <w:r w:rsidRPr="00411589">
        <w:rPr>
          <w:b/>
          <w:bCs/>
          <w:color w:val="3A7C22" w:themeColor="accent6" w:themeShade="BF"/>
          <w:sz w:val="22"/>
          <w:szCs w:val="22"/>
        </w:rPr>
        <w:t>Project Name:</w:t>
      </w:r>
      <w:r w:rsidRPr="00411589">
        <w:rPr>
          <w:color w:val="3A7C22" w:themeColor="accent6" w:themeShade="BF"/>
          <w:sz w:val="22"/>
          <w:szCs w:val="22"/>
        </w:rPr>
        <w:t xml:space="preserve"> </w:t>
      </w:r>
      <w:r w:rsidR="007029BD" w:rsidRPr="007029BD">
        <w:rPr>
          <w:color w:val="auto"/>
          <w:sz w:val="22"/>
          <w:szCs w:val="22"/>
        </w:rPr>
        <w:t>IPNF Invasive Plant Management</w:t>
      </w:r>
    </w:p>
    <w:p w14:paraId="559F587C" w14:textId="77777777" w:rsidR="00CF76C7" w:rsidRPr="00411589" w:rsidRDefault="00CF76C7" w:rsidP="00CF76C7">
      <w:pPr>
        <w:pStyle w:val="Default"/>
        <w:rPr>
          <w:sz w:val="22"/>
          <w:szCs w:val="22"/>
        </w:rPr>
      </w:pPr>
    </w:p>
    <w:p w14:paraId="5D127AAA" w14:textId="04532259" w:rsidR="00CF76C7" w:rsidRDefault="00CF76C7" w:rsidP="00CF76C7">
      <w:pPr>
        <w:pStyle w:val="Default"/>
        <w:rPr>
          <w:sz w:val="22"/>
          <w:szCs w:val="22"/>
        </w:rPr>
      </w:pPr>
      <w:r w:rsidRPr="00411589">
        <w:rPr>
          <w:b/>
          <w:bCs/>
          <w:color w:val="3A7C22" w:themeColor="accent6" w:themeShade="BF"/>
          <w:sz w:val="22"/>
          <w:szCs w:val="22"/>
        </w:rPr>
        <w:t>IRA Name and Theme:</w:t>
      </w:r>
      <w:r w:rsidRPr="00411589">
        <w:rPr>
          <w:color w:val="3A7C22" w:themeColor="accent6" w:themeShade="BF"/>
          <w:sz w:val="22"/>
          <w:szCs w:val="22"/>
        </w:rPr>
        <w:t xml:space="preserve"> </w:t>
      </w:r>
      <w:r w:rsidR="007029BD" w:rsidRPr="007029BD">
        <w:rPr>
          <w:color w:val="auto"/>
          <w:sz w:val="22"/>
          <w:szCs w:val="22"/>
        </w:rPr>
        <w:t>Forest-wide</w:t>
      </w:r>
    </w:p>
    <w:p w14:paraId="28F8C1FF" w14:textId="77777777" w:rsidR="00CF76C7" w:rsidRPr="00411589" w:rsidRDefault="00CF76C7" w:rsidP="00CF76C7">
      <w:pPr>
        <w:pStyle w:val="Default"/>
        <w:rPr>
          <w:sz w:val="22"/>
          <w:szCs w:val="22"/>
        </w:rPr>
      </w:pPr>
    </w:p>
    <w:p w14:paraId="6A371F3D" w14:textId="1C50B6DF" w:rsidR="00CF76C7" w:rsidRDefault="00CF76C7" w:rsidP="00CF76C7">
      <w:pPr>
        <w:pStyle w:val="Default"/>
        <w:rPr>
          <w:sz w:val="22"/>
          <w:szCs w:val="22"/>
        </w:rPr>
      </w:pPr>
      <w:r w:rsidRPr="00411589">
        <w:rPr>
          <w:b/>
          <w:bCs/>
          <w:color w:val="3A7C22" w:themeColor="accent6" w:themeShade="BF"/>
          <w:sz w:val="22"/>
          <w:szCs w:val="22"/>
        </w:rPr>
        <w:t>Type of Activity (e.g., planting, prescribed burn, waterline, etc.):</w:t>
      </w:r>
      <w:r w:rsidRPr="00411589">
        <w:rPr>
          <w:sz w:val="22"/>
          <w:szCs w:val="22"/>
        </w:rPr>
        <w:t xml:space="preserve"> </w:t>
      </w:r>
      <w:r w:rsidR="00363D4A" w:rsidRPr="00363D4A">
        <w:rPr>
          <w:sz w:val="22"/>
          <w:szCs w:val="22"/>
        </w:rPr>
        <w:t xml:space="preserve">Our 5 weed management plans in place range from 24-29 years old. This forest-wide effort will form one cohesive plan and update many outdated items such as target invasive species, treatment options, and strategies. There will be no aerial application or </w:t>
      </w:r>
      <w:proofErr w:type="gramStart"/>
      <w:r w:rsidR="00363D4A" w:rsidRPr="00363D4A">
        <w:rPr>
          <w:sz w:val="22"/>
          <w:szCs w:val="22"/>
        </w:rPr>
        <w:t>over water</w:t>
      </w:r>
      <w:proofErr w:type="gramEnd"/>
      <w:r w:rsidR="00363D4A" w:rsidRPr="00363D4A">
        <w:rPr>
          <w:sz w:val="22"/>
          <w:szCs w:val="22"/>
        </w:rPr>
        <w:t xml:space="preserve"> spraying.</w:t>
      </w:r>
    </w:p>
    <w:p w14:paraId="5FB64B90" w14:textId="77777777" w:rsidR="00CF76C7" w:rsidRPr="00411589" w:rsidRDefault="00CF76C7" w:rsidP="00CF76C7">
      <w:pPr>
        <w:pStyle w:val="Default"/>
        <w:rPr>
          <w:sz w:val="22"/>
          <w:szCs w:val="22"/>
        </w:rPr>
      </w:pPr>
    </w:p>
    <w:p w14:paraId="11C589C5" w14:textId="77777777" w:rsidR="00363D4A" w:rsidRPr="00363D4A" w:rsidRDefault="00CF76C7" w:rsidP="00363D4A">
      <w:pPr>
        <w:pStyle w:val="Default"/>
        <w:rPr>
          <w:sz w:val="22"/>
          <w:szCs w:val="22"/>
        </w:rPr>
      </w:pPr>
      <w:r w:rsidRPr="008E3C7C">
        <w:rPr>
          <w:b/>
          <w:bCs/>
          <w:color w:val="3A7C22" w:themeColor="accent6" w:themeShade="BF"/>
          <w:sz w:val="22"/>
          <w:szCs w:val="22"/>
        </w:rPr>
        <w:t>Approximate Acres of Activity within IRA:</w:t>
      </w:r>
      <w:r w:rsidRPr="00411589">
        <w:rPr>
          <w:sz w:val="22"/>
          <w:szCs w:val="22"/>
        </w:rPr>
        <w:t xml:space="preserve"> </w:t>
      </w:r>
      <w:r w:rsidR="00363D4A" w:rsidRPr="00363D4A">
        <w:rPr>
          <w:sz w:val="22"/>
          <w:szCs w:val="22"/>
        </w:rPr>
        <w:t>The number of acres treated within IRAs will depend on conditions.</w:t>
      </w:r>
      <w:r w:rsidR="00363D4A">
        <w:rPr>
          <w:sz w:val="22"/>
          <w:szCs w:val="22"/>
        </w:rPr>
        <w:t xml:space="preserve"> </w:t>
      </w:r>
      <w:r w:rsidR="00363D4A" w:rsidRPr="00363D4A">
        <w:rPr>
          <w:sz w:val="22"/>
          <w:szCs w:val="22"/>
        </w:rPr>
        <w:t xml:space="preserve">The Implementation Plan includes reviewing the program annually to: </w:t>
      </w:r>
    </w:p>
    <w:p w14:paraId="624310B3" w14:textId="4D206E24" w:rsidR="00363D4A" w:rsidRPr="00363D4A" w:rsidRDefault="00363D4A" w:rsidP="00363D4A">
      <w:pPr>
        <w:pStyle w:val="Default"/>
        <w:numPr>
          <w:ilvl w:val="0"/>
          <w:numId w:val="12"/>
        </w:numPr>
        <w:rPr>
          <w:sz w:val="22"/>
          <w:szCs w:val="22"/>
        </w:rPr>
      </w:pPr>
      <w:r w:rsidRPr="00363D4A">
        <w:rPr>
          <w:sz w:val="22"/>
          <w:szCs w:val="22"/>
        </w:rPr>
        <w:t xml:space="preserve">Propose treatment locations and methods to be used </w:t>
      </w:r>
    </w:p>
    <w:p w14:paraId="41E47D77" w14:textId="3909DD86" w:rsidR="00363D4A" w:rsidRPr="00363D4A" w:rsidRDefault="00363D4A" w:rsidP="00363D4A">
      <w:pPr>
        <w:pStyle w:val="Default"/>
        <w:numPr>
          <w:ilvl w:val="0"/>
          <w:numId w:val="12"/>
        </w:numPr>
        <w:rPr>
          <w:sz w:val="22"/>
          <w:szCs w:val="22"/>
        </w:rPr>
      </w:pPr>
      <w:r w:rsidRPr="00363D4A">
        <w:rPr>
          <w:sz w:val="22"/>
          <w:szCs w:val="22"/>
        </w:rPr>
        <w:t xml:space="preserve">Apply all relevant project design features </w:t>
      </w:r>
    </w:p>
    <w:p w14:paraId="75AE2148" w14:textId="3525948F" w:rsidR="00363D4A" w:rsidRPr="00363D4A" w:rsidRDefault="00363D4A" w:rsidP="00363D4A">
      <w:pPr>
        <w:pStyle w:val="Default"/>
        <w:numPr>
          <w:ilvl w:val="0"/>
          <w:numId w:val="12"/>
        </w:numPr>
        <w:rPr>
          <w:sz w:val="22"/>
          <w:szCs w:val="22"/>
        </w:rPr>
      </w:pPr>
      <w:r w:rsidRPr="00363D4A">
        <w:rPr>
          <w:sz w:val="22"/>
          <w:szCs w:val="22"/>
        </w:rPr>
        <w:t xml:space="preserve">Identify sensitive sites to determine if additional protective measures are necessary </w:t>
      </w:r>
    </w:p>
    <w:p w14:paraId="343FCC4E" w14:textId="6DF763B4" w:rsidR="00363D4A" w:rsidRPr="00363D4A" w:rsidRDefault="00363D4A" w:rsidP="00363D4A">
      <w:pPr>
        <w:pStyle w:val="Default"/>
        <w:numPr>
          <w:ilvl w:val="0"/>
          <w:numId w:val="12"/>
        </w:numPr>
        <w:rPr>
          <w:sz w:val="22"/>
          <w:szCs w:val="22"/>
        </w:rPr>
      </w:pPr>
      <w:r w:rsidRPr="00363D4A">
        <w:rPr>
          <w:sz w:val="22"/>
          <w:szCs w:val="22"/>
        </w:rPr>
        <w:t xml:space="preserve">Ensure herbicides are used and applied according to Forest Service Policy and label directions </w:t>
      </w:r>
    </w:p>
    <w:p w14:paraId="0E8D9DA3" w14:textId="3F6E8EEA" w:rsidR="00363D4A" w:rsidRPr="00363D4A" w:rsidRDefault="00363D4A" w:rsidP="00363D4A">
      <w:pPr>
        <w:pStyle w:val="Default"/>
        <w:numPr>
          <w:ilvl w:val="0"/>
          <w:numId w:val="12"/>
        </w:numPr>
        <w:rPr>
          <w:sz w:val="22"/>
          <w:szCs w:val="22"/>
        </w:rPr>
      </w:pPr>
      <w:r w:rsidRPr="00363D4A">
        <w:rPr>
          <w:sz w:val="22"/>
          <w:szCs w:val="22"/>
        </w:rPr>
        <w:t xml:space="preserve">Coordinate and communicate with appropriate entities (Federal, state, and county land managers and public landowners) to facilitate management across boundaries </w:t>
      </w:r>
    </w:p>
    <w:p w14:paraId="69E52CC3" w14:textId="7798AF21" w:rsidR="00363D4A" w:rsidRPr="00363D4A" w:rsidRDefault="00363D4A" w:rsidP="00363D4A">
      <w:pPr>
        <w:pStyle w:val="Default"/>
        <w:numPr>
          <w:ilvl w:val="0"/>
          <w:numId w:val="12"/>
        </w:numPr>
        <w:rPr>
          <w:sz w:val="22"/>
          <w:szCs w:val="22"/>
        </w:rPr>
      </w:pPr>
      <w:r w:rsidRPr="00363D4A">
        <w:rPr>
          <w:sz w:val="22"/>
          <w:szCs w:val="22"/>
        </w:rPr>
        <w:t xml:space="preserve">Update program with new sites, species, or treatment methods </w:t>
      </w:r>
    </w:p>
    <w:p w14:paraId="17F317AC" w14:textId="4AD3238C" w:rsidR="00363D4A" w:rsidRPr="00363D4A" w:rsidRDefault="00363D4A" w:rsidP="00363D4A">
      <w:pPr>
        <w:pStyle w:val="Default"/>
        <w:numPr>
          <w:ilvl w:val="0"/>
          <w:numId w:val="12"/>
        </w:numPr>
        <w:rPr>
          <w:sz w:val="22"/>
          <w:szCs w:val="22"/>
        </w:rPr>
      </w:pPr>
      <w:r w:rsidRPr="00363D4A">
        <w:rPr>
          <w:sz w:val="22"/>
          <w:szCs w:val="22"/>
        </w:rPr>
        <w:t xml:space="preserve">Monitoring </w:t>
      </w:r>
    </w:p>
    <w:p w14:paraId="45B2E875" w14:textId="77777777" w:rsidR="00CF76C7" w:rsidRPr="00411589" w:rsidRDefault="00CF76C7" w:rsidP="00CF76C7">
      <w:pPr>
        <w:pStyle w:val="Default"/>
        <w:rPr>
          <w:sz w:val="22"/>
          <w:szCs w:val="22"/>
        </w:rPr>
      </w:pPr>
    </w:p>
    <w:p w14:paraId="7B8CAD56" w14:textId="7D027F06" w:rsidR="00CF76C7" w:rsidRPr="007B1697" w:rsidRDefault="00CF76C7" w:rsidP="00CF76C7">
      <w:pPr>
        <w:pStyle w:val="Default"/>
        <w:rPr>
          <w:sz w:val="22"/>
          <w:szCs w:val="22"/>
        </w:rPr>
      </w:pPr>
      <w:r w:rsidRPr="008E3C7C">
        <w:rPr>
          <w:b/>
          <w:bCs/>
          <w:color w:val="3A7C22" w:themeColor="accent6" w:themeShade="BF"/>
          <w:sz w:val="22"/>
          <w:szCs w:val="22"/>
        </w:rPr>
        <w:t>NEPA type (CE, EA, EIS) and expected Decision Date:</w:t>
      </w:r>
      <w:r w:rsidRPr="008E3C7C">
        <w:rPr>
          <w:color w:val="3A7C22" w:themeColor="accent6" w:themeShade="BF"/>
          <w:sz w:val="22"/>
          <w:szCs w:val="22"/>
        </w:rPr>
        <w:t xml:space="preserve"> </w:t>
      </w:r>
      <w:r w:rsidR="00BB7D2E" w:rsidRPr="00BB7D2E">
        <w:rPr>
          <w:color w:val="auto"/>
          <w:sz w:val="22"/>
          <w:szCs w:val="22"/>
        </w:rPr>
        <w:t>EA; Decision expected Summer 2025.</w:t>
      </w:r>
    </w:p>
    <w:p w14:paraId="5EE2BE77" w14:textId="77777777" w:rsidR="00CF76C7" w:rsidRPr="003D393D" w:rsidRDefault="00CF76C7" w:rsidP="00CF76C7">
      <w:pPr>
        <w:pStyle w:val="Default"/>
        <w:rPr>
          <w:b/>
          <w:bCs/>
          <w:i/>
          <w:iCs/>
          <w:color w:val="3A7C22" w:themeColor="accent6" w:themeShade="BF"/>
        </w:rPr>
      </w:pPr>
    </w:p>
    <w:p w14:paraId="3BB1CFBF" w14:textId="3F715F63" w:rsidR="00CF76C7" w:rsidRPr="003D393D" w:rsidRDefault="00CF76C7" w:rsidP="00CF76C7">
      <w:pPr>
        <w:pStyle w:val="Default"/>
        <w:rPr>
          <w:color w:val="auto"/>
          <w:sz w:val="22"/>
          <w:szCs w:val="22"/>
        </w:rPr>
      </w:pPr>
      <w:r w:rsidRPr="003D393D">
        <w:rPr>
          <w:b/>
          <w:bCs/>
          <w:color w:val="3A7C22" w:themeColor="accent6" w:themeShade="BF"/>
          <w:sz w:val="22"/>
          <w:szCs w:val="22"/>
        </w:rPr>
        <w:t>Comments:</w:t>
      </w:r>
      <w:r w:rsidRPr="00FC36D0">
        <w:rPr>
          <w:color w:val="auto"/>
          <w:sz w:val="22"/>
          <w:szCs w:val="22"/>
        </w:rPr>
        <w:t xml:space="preserve"> </w:t>
      </w:r>
      <w:r w:rsidR="00BB7D2E">
        <w:rPr>
          <w:color w:val="auto"/>
          <w:sz w:val="22"/>
          <w:szCs w:val="22"/>
        </w:rPr>
        <w:t xml:space="preserve">No Comment </w:t>
      </w:r>
    </w:p>
    <w:p w14:paraId="31E68691" w14:textId="77777777" w:rsidR="0049161D" w:rsidRDefault="0049161D" w:rsidP="0038429A">
      <w:pPr>
        <w:pStyle w:val="Default"/>
        <w:rPr>
          <w:b/>
          <w:bCs/>
          <w:color w:val="3A7C22" w:themeColor="accent6" w:themeShade="BF"/>
          <w:sz w:val="26"/>
          <w:szCs w:val="26"/>
        </w:rPr>
      </w:pPr>
    </w:p>
    <w:p w14:paraId="4AAE7952" w14:textId="77777777" w:rsidR="003F5568" w:rsidRDefault="003F5568" w:rsidP="0038429A">
      <w:pPr>
        <w:pStyle w:val="Default"/>
        <w:rPr>
          <w:b/>
          <w:bCs/>
          <w:color w:val="3A7C22" w:themeColor="accent6" w:themeShade="BF"/>
          <w:sz w:val="26"/>
          <w:szCs w:val="26"/>
        </w:rPr>
      </w:pPr>
    </w:p>
    <w:p w14:paraId="6A48CD73" w14:textId="77777777" w:rsidR="003F5568" w:rsidRDefault="003F5568" w:rsidP="0038429A">
      <w:pPr>
        <w:pStyle w:val="Default"/>
        <w:rPr>
          <w:b/>
          <w:bCs/>
          <w:color w:val="3A7C22" w:themeColor="accent6" w:themeShade="BF"/>
          <w:sz w:val="26"/>
          <w:szCs w:val="26"/>
        </w:rPr>
      </w:pPr>
    </w:p>
    <w:p w14:paraId="12810BC3" w14:textId="37A1744F" w:rsidR="003F5568" w:rsidRDefault="00C87A6D" w:rsidP="0038429A">
      <w:pPr>
        <w:pStyle w:val="Default"/>
        <w:rPr>
          <w:b/>
          <w:bCs/>
          <w:color w:val="3A7C22" w:themeColor="accent6" w:themeShade="BF"/>
          <w:sz w:val="26"/>
          <w:szCs w:val="26"/>
        </w:rPr>
      </w:pPr>
      <w:r w:rsidRPr="00C87A6D">
        <w:rPr>
          <w:b/>
          <w:bCs/>
          <w:i/>
          <w:iCs/>
          <w:color w:val="3A7C22" w:themeColor="accent6" w:themeShade="BF"/>
          <w:sz w:val="26"/>
          <w:szCs w:val="26"/>
        </w:rPr>
        <w:t>Regular Agenda – Action Items - PROJECT UPDATES AND NEW PROJECTS – 8:30 AM –2:00 PM MT (7:30 AM –1:00 PM PT)</w:t>
      </w:r>
    </w:p>
    <w:p w14:paraId="35420349" w14:textId="77777777" w:rsidR="003F5568" w:rsidRDefault="003F5568" w:rsidP="0038429A">
      <w:pPr>
        <w:pStyle w:val="Default"/>
        <w:rPr>
          <w:b/>
          <w:bCs/>
          <w:color w:val="3A7C22" w:themeColor="accent6" w:themeShade="BF"/>
          <w:sz w:val="26"/>
          <w:szCs w:val="26"/>
        </w:rPr>
      </w:pPr>
    </w:p>
    <w:p w14:paraId="44E8D68B" w14:textId="77777777" w:rsidR="003F5568" w:rsidRDefault="003F5568" w:rsidP="0038429A">
      <w:pPr>
        <w:pStyle w:val="Default"/>
        <w:rPr>
          <w:b/>
          <w:bCs/>
          <w:color w:val="3A7C22" w:themeColor="accent6" w:themeShade="BF"/>
          <w:sz w:val="26"/>
          <w:szCs w:val="26"/>
        </w:rPr>
      </w:pPr>
    </w:p>
    <w:p w14:paraId="65CD715C" w14:textId="0C605C68" w:rsidR="0038429A" w:rsidRDefault="0038429A" w:rsidP="0038429A">
      <w:pPr>
        <w:pStyle w:val="Default"/>
        <w:rPr>
          <w:b/>
          <w:bCs/>
          <w:color w:val="3A7C22" w:themeColor="accent6" w:themeShade="BF"/>
          <w:sz w:val="26"/>
          <w:szCs w:val="26"/>
        </w:rPr>
      </w:pPr>
      <w:r w:rsidRPr="0038429A">
        <w:rPr>
          <w:b/>
          <w:bCs/>
          <w:color w:val="3A7C22" w:themeColor="accent6" w:themeShade="BF"/>
          <w:sz w:val="26"/>
          <w:szCs w:val="26"/>
        </w:rPr>
        <w:t>Individual Projects by Forest:</w:t>
      </w:r>
    </w:p>
    <w:p w14:paraId="69CA072C" w14:textId="77777777" w:rsidR="0038429A" w:rsidRPr="0038429A" w:rsidRDefault="0038429A" w:rsidP="0038429A">
      <w:pPr>
        <w:pStyle w:val="Default"/>
        <w:rPr>
          <w:b/>
          <w:bCs/>
          <w:color w:val="3A7C22" w:themeColor="accent6" w:themeShade="BF"/>
          <w:sz w:val="26"/>
          <w:szCs w:val="26"/>
        </w:rPr>
      </w:pPr>
    </w:p>
    <w:p w14:paraId="1582B210" w14:textId="1B1C610E" w:rsidR="0038429A" w:rsidRDefault="0038429A" w:rsidP="0038429A">
      <w:pPr>
        <w:pStyle w:val="Default"/>
        <w:rPr>
          <w:color w:val="auto"/>
          <w:sz w:val="22"/>
          <w:szCs w:val="22"/>
        </w:rPr>
      </w:pPr>
      <w:r w:rsidRPr="0038429A">
        <w:rPr>
          <w:color w:val="auto"/>
          <w:sz w:val="22"/>
          <w:szCs w:val="22"/>
        </w:rPr>
        <w:t>The following are the generally larger, individual projects. These projects may or may not require the use of an exception under the Idaho Roadless Rule.</w:t>
      </w:r>
      <w:r w:rsidR="00C5273F">
        <w:rPr>
          <w:color w:val="auto"/>
          <w:sz w:val="22"/>
          <w:szCs w:val="22"/>
        </w:rPr>
        <w:t xml:space="preserve"> </w:t>
      </w:r>
      <w:r w:rsidR="00C5273F" w:rsidRPr="00C5273F">
        <w:rPr>
          <w:color w:val="auto"/>
          <w:sz w:val="22"/>
          <w:szCs w:val="22"/>
        </w:rPr>
        <w:t>No briefings on projects from the Kootenai NF nor the Sawtooth NF for this meeting.</w:t>
      </w:r>
    </w:p>
    <w:p w14:paraId="14C59F8B" w14:textId="77777777" w:rsidR="003F5568" w:rsidRDefault="003F5568" w:rsidP="00B86D6F">
      <w:pPr>
        <w:pStyle w:val="Default"/>
        <w:jc w:val="center"/>
        <w:rPr>
          <w:b/>
          <w:bCs/>
          <w:i/>
          <w:iCs/>
          <w:color w:val="3A7C22" w:themeColor="accent6" w:themeShade="BF"/>
          <w:sz w:val="26"/>
          <w:szCs w:val="26"/>
        </w:rPr>
      </w:pPr>
    </w:p>
    <w:p w14:paraId="3A262D54" w14:textId="77777777" w:rsidR="00C87A6D" w:rsidRDefault="00C87A6D" w:rsidP="00B86D6F">
      <w:pPr>
        <w:pStyle w:val="Default"/>
        <w:jc w:val="center"/>
        <w:rPr>
          <w:b/>
          <w:bCs/>
          <w:i/>
          <w:iCs/>
          <w:color w:val="3A7C22" w:themeColor="accent6" w:themeShade="BF"/>
          <w:sz w:val="26"/>
          <w:szCs w:val="26"/>
        </w:rPr>
      </w:pPr>
    </w:p>
    <w:p w14:paraId="25C5873D" w14:textId="0B0E1D8D" w:rsidR="00C87A6D" w:rsidRDefault="00620357" w:rsidP="00B86D6F">
      <w:pPr>
        <w:pStyle w:val="Default"/>
        <w:jc w:val="center"/>
        <w:rPr>
          <w:b/>
          <w:bCs/>
          <w:i/>
          <w:iCs/>
          <w:color w:val="3A7C22" w:themeColor="accent6" w:themeShade="BF"/>
          <w:sz w:val="26"/>
          <w:szCs w:val="26"/>
        </w:rPr>
      </w:pPr>
      <w:r w:rsidRPr="00620357">
        <w:rPr>
          <w:b/>
          <w:bCs/>
          <w:i/>
          <w:iCs/>
          <w:color w:val="3A7C22" w:themeColor="accent6" w:themeShade="BF"/>
          <w:sz w:val="26"/>
          <w:szCs w:val="26"/>
        </w:rPr>
        <w:t>8:30 - 10:00 AM MT (7:30 AM – 9:00 PT)</w:t>
      </w:r>
    </w:p>
    <w:p w14:paraId="695B0F5F" w14:textId="77777777" w:rsidR="00C87A6D" w:rsidRDefault="00C87A6D" w:rsidP="00B86D6F">
      <w:pPr>
        <w:pStyle w:val="Default"/>
        <w:jc w:val="center"/>
        <w:rPr>
          <w:b/>
          <w:bCs/>
          <w:i/>
          <w:iCs/>
          <w:color w:val="3A7C22" w:themeColor="accent6" w:themeShade="BF"/>
          <w:sz w:val="26"/>
          <w:szCs w:val="26"/>
        </w:rPr>
      </w:pPr>
    </w:p>
    <w:p w14:paraId="1FAF91E0" w14:textId="77777777" w:rsidR="00C87A6D" w:rsidRDefault="00C87A6D" w:rsidP="00B86D6F">
      <w:pPr>
        <w:pStyle w:val="Default"/>
        <w:jc w:val="center"/>
        <w:rPr>
          <w:b/>
          <w:bCs/>
          <w:i/>
          <w:iCs/>
          <w:color w:val="3A7C22" w:themeColor="accent6" w:themeShade="BF"/>
          <w:sz w:val="26"/>
          <w:szCs w:val="26"/>
        </w:rPr>
      </w:pPr>
    </w:p>
    <w:p w14:paraId="07EE5EE1" w14:textId="77777777" w:rsidR="00C87A6D" w:rsidRDefault="00C87A6D" w:rsidP="00B86D6F">
      <w:pPr>
        <w:pStyle w:val="Default"/>
        <w:jc w:val="center"/>
        <w:rPr>
          <w:b/>
          <w:bCs/>
          <w:i/>
          <w:iCs/>
          <w:color w:val="3A7C22" w:themeColor="accent6" w:themeShade="BF"/>
          <w:sz w:val="26"/>
          <w:szCs w:val="26"/>
        </w:rPr>
      </w:pPr>
    </w:p>
    <w:p w14:paraId="358FE618" w14:textId="77777777" w:rsidR="00C87A6D" w:rsidRDefault="00C87A6D" w:rsidP="00B86D6F">
      <w:pPr>
        <w:pStyle w:val="Default"/>
        <w:jc w:val="center"/>
        <w:rPr>
          <w:b/>
          <w:bCs/>
          <w:i/>
          <w:iCs/>
          <w:color w:val="3A7C22" w:themeColor="accent6" w:themeShade="BF"/>
          <w:sz w:val="26"/>
          <w:szCs w:val="26"/>
        </w:rPr>
      </w:pPr>
    </w:p>
    <w:p w14:paraId="44D72ADF" w14:textId="77777777" w:rsidR="00C87A6D" w:rsidRDefault="00C87A6D" w:rsidP="00B86D6F">
      <w:pPr>
        <w:pStyle w:val="Default"/>
        <w:jc w:val="center"/>
        <w:rPr>
          <w:b/>
          <w:bCs/>
          <w:i/>
          <w:iCs/>
          <w:color w:val="3A7C22" w:themeColor="accent6" w:themeShade="BF"/>
          <w:sz w:val="26"/>
          <w:szCs w:val="26"/>
        </w:rPr>
      </w:pPr>
    </w:p>
    <w:p w14:paraId="17F494A0" w14:textId="77777777" w:rsidR="00C87A6D" w:rsidRDefault="00C87A6D" w:rsidP="00B86D6F">
      <w:pPr>
        <w:pStyle w:val="Default"/>
        <w:jc w:val="center"/>
        <w:rPr>
          <w:b/>
          <w:bCs/>
          <w:i/>
          <w:iCs/>
          <w:color w:val="3A7C22" w:themeColor="accent6" w:themeShade="BF"/>
          <w:sz w:val="26"/>
          <w:szCs w:val="26"/>
        </w:rPr>
      </w:pPr>
    </w:p>
    <w:p w14:paraId="386210BC" w14:textId="77777777" w:rsidR="00C87A6D" w:rsidRDefault="00C87A6D" w:rsidP="00B86D6F">
      <w:pPr>
        <w:pStyle w:val="Default"/>
        <w:jc w:val="center"/>
        <w:rPr>
          <w:b/>
          <w:bCs/>
          <w:i/>
          <w:iCs/>
          <w:color w:val="3A7C22" w:themeColor="accent6" w:themeShade="BF"/>
          <w:sz w:val="26"/>
          <w:szCs w:val="26"/>
        </w:rPr>
      </w:pPr>
    </w:p>
    <w:p w14:paraId="29C5D8BC" w14:textId="77777777" w:rsidR="00C87A6D" w:rsidRDefault="00C87A6D" w:rsidP="00B86D6F">
      <w:pPr>
        <w:pStyle w:val="Default"/>
        <w:jc w:val="center"/>
        <w:rPr>
          <w:b/>
          <w:bCs/>
          <w:i/>
          <w:iCs/>
          <w:color w:val="3A7C22" w:themeColor="accent6" w:themeShade="BF"/>
          <w:sz w:val="26"/>
          <w:szCs w:val="26"/>
        </w:rPr>
      </w:pPr>
    </w:p>
    <w:p w14:paraId="1244B211" w14:textId="77777777" w:rsidR="00C87A6D" w:rsidRDefault="00C87A6D" w:rsidP="00B86D6F">
      <w:pPr>
        <w:pStyle w:val="Default"/>
        <w:jc w:val="center"/>
        <w:rPr>
          <w:b/>
          <w:bCs/>
          <w:i/>
          <w:iCs/>
          <w:color w:val="3A7C22" w:themeColor="accent6" w:themeShade="BF"/>
          <w:sz w:val="26"/>
          <w:szCs w:val="26"/>
        </w:rPr>
      </w:pPr>
    </w:p>
    <w:p w14:paraId="1040FEE5" w14:textId="77777777" w:rsidR="00C87A6D" w:rsidRDefault="00C87A6D" w:rsidP="00B86D6F">
      <w:pPr>
        <w:pStyle w:val="Default"/>
        <w:jc w:val="center"/>
        <w:rPr>
          <w:b/>
          <w:bCs/>
          <w:i/>
          <w:iCs/>
          <w:color w:val="3A7C22" w:themeColor="accent6" w:themeShade="BF"/>
          <w:sz w:val="26"/>
          <w:szCs w:val="26"/>
        </w:rPr>
      </w:pPr>
    </w:p>
    <w:p w14:paraId="37FE412C" w14:textId="77777777" w:rsidR="00C87A6D" w:rsidRDefault="00C87A6D" w:rsidP="00B86D6F">
      <w:pPr>
        <w:pStyle w:val="Default"/>
        <w:jc w:val="center"/>
        <w:rPr>
          <w:b/>
          <w:bCs/>
          <w:i/>
          <w:iCs/>
          <w:color w:val="3A7C22" w:themeColor="accent6" w:themeShade="BF"/>
          <w:sz w:val="26"/>
          <w:szCs w:val="26"/>
        </w:rPr>
      </w:pPr>
    </w:p>
    <w:p w14:paraId="7CDD6623" w14:textId="77777777" w:rsidR="00C87A6D" w:rsidRDefault="00C87A6D" w:rsidP="00B86D6F">
      <w:pPr>
        <w:pStyle w:val="Default"/>
        <w:jc w:val="center"/>
        <w:rPr>
          <w:b/>
          <w:bCs/>
          <w:i/>
          <w:iCs/>
          <w:color w:val="3A7C22" w:themeColor="accent6" w:themeShade="BF"/>
          <w:sz w:val="26"/>
          <w:szCs w:val="26"/>
        </w:rPr>
      </w:pPr>
    </w:p>
    <w:p w14:paraId="3AC94BEB" w14:textId="77777777" w:rsidR="00C87A6D" w:rsidRDefault="00C87A6D" w:rsidP="00B86D6F">
      <w:pPr>
        <w:pStyle w:val="Default"/>
        <w:jc w:val="center"/>
        <w:rPr>
          <w:b/>
          <w:bCs/>
          <w:i/>
          <w:iCs/>
          <w:color w:val="3A7C22" w:themeColor="accent6" w:themeShade="BF"/>
          <w:sz w:val="26"/>
          <w:szCs w:val="26"/>
        </w:rPr>
      </w:pPr>
    </w:p>
    <w:p w14:paraId="759FA504" w14:textId="54A43670" w:rsidR="00B86D6F" w:rsidRPr="00C25869" w:rsidRDefault="00B86D6F" w:rsidP="00B86D6F">
      <w:pPr>
        <w:pStyle w:val="Default"/>
        <w:jc w:val="center"/>
        <w:rPr>
          <w:b/>
          <w:bCs/>
          <w:i/>
          <w:iCs/>
          <w:color w:val="3A7C22" w:themeColor="accent6" w:themeShade="BF"/>
          <w:sz w:val="26"/>
          <w:szCs w:val="26"/>
        </w:rPr>
      </w:pPr>
      <w:r>
        <w:rPr>
          <w:b/>
          <w:bCs/>
          <w:i/>
          <w:iCs/>
          <w:color w:val="3A7C22" w:themeColor="accent6" w:themeShade="BF"/>
          <w:sz w:val="26"/>
          <w:szCs w:val="26"/>
        </w:rPr>
        <w:lastRenderedPageBreak/>
        <w:t xml:space="preserve">Payette </w:t>
      </w:r>
      <w:r w:rsidRPr="00444ED3">
        <w:rPr>
          <w:b/>
          <w:bCs/>
          <w:i/>
          <w:iCs/>
          <w:color w:val="3A7C22" w:themeColor="accent6" w:themeShade="BF"/>
          <w:sz w:val="26"/>
          <w:szCs w:val="26"/>
        </w:rPr>
        <w:t>National Forests</w:t>
      </w:r>
    </w:p>
    <w:p w14:paraId="088A8EEE" w14:textId="77777777" w:rsidR="00B86D6F" w:rsidRDefault="00B86D6F" w:rsidP="00B86D6F"/>
    <w:tbl>
      <w:tblPr>
        <w:tblStyle w:val="TableGrid"/>
        <w:tblW w:w="9487" w:type="dxa"/>
        <w:tblLook w:val="04A0" w:firstRow="1" w:lastRow="0" w:firstColumn="1" w:lastColumn="0" w:noHBand="0" w:noVBand="1"/>
      </w:tblPr>
      <w:tblGrid>
        <w:gridCol w:w="3161"/>
        <w:gridCol w:w="1244"/>
        <w:gridCol w:w="5082"/>
      </w:tblGrid>
      <w:tr w:rsidR="00B86D6F" w:rsidRPr="00DE28D9" w14:paraId="1BFF068D"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4699F955" w14:textId="77777777" w:rsidR="00B86D6F" w:rsidRPr="00DE28D9" w:rsidRDefault="00B86D6F" w:rsidP="00463772">
            <w:pPr>
              <w:keepNext/>
              <w:rPr>
                <w:rFonts w:ascii="Calibri" w:hAnsi="Calibri" w:cs="Calibri"/>
              </w:rPr>
            </w:pPr>
            <w:r w:rsidRPr="00DE28D9">
              <w:rPr>
                <w:rFonts w:ascii="Calibri" w:hAnsi="Calibri" w:cs="Calibri"/>
                <w:b/>
                <w:i/>
              </w:rPr>
              <w:t>Project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Stibnite</w:t>
            </w:r>
            <w:proofErr w:type="gramEnd"/>
            <w:r>
              <w:rPr>
                <w:rFonts w:ascii="Calibri" w:hAnsi="Calibri" w:cs="Calibri"/>
              </w:rPr>
              <w:t xml:space="preserve"> Gold EIS </w:t>
            </w:r>
          </w:p>
        </w:tc>
      </w:tr>
      <w:tr w:rsidR="00B86D6F" w:rsidRPr="00DE28D9" w14:paraId="08669835" w14:textId="77777777" w:rsidTr="00463772">
        <w:trPr>
          <w:trHeight w:val="548"/>
        </w:trPr>
        <w:tc>
          <w:tcPr>
            <w:tcW w:w="3161" w:type="dxa"/>
            <w:shd w:val="clear" w:color="auto" w:fill="DAE9F7" w:themeFill="text2" w:themeFillTint="1A"/>
          </w:tcPr>
          <w:p w14:paraId="21AB0C71" w14:textId="77777777" w:rsidR="00B86D6F" w:rsidRPr="00DE28D9" w:rsidRDefault="00B86D6F" w:rsidP="00463772">
            <w:pPr>
              <w:keepNext/>
              <w:rPr>
                <w:rFonts w:ascii="Calibri" w:hAnsi="Calibri" w:cs="Calibri"/>
              </w:rPr>
            </w:pPr>
            <w:r w:rsidRPr="00DE28D9">
              <w:rPr>
                <w:rFonts w:ascii="Calibri" w:hAnsi="Calibri" w:cs="Calibri"/>
                <w:b/>
                <w:i/>
              </w:rPr>
              <w:t>District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Krassel</w:t>
            </w:r>
            <w:proofErr w:type="gramEnd"/>
            <w:r>
              <w:rPr>
                <w:rFonts w:ascii="Calibri" w:hAnsi="Calibri" w:cs="Calibri"/>
              </w:rPr>
              <w:t xml:space="preserve"> Ranger District </w:t>
            </w:r>
          </w:p>
        </w:tc>
        <w:tc>
          <w:tcPr>
            <w:tcW w:w="6326" w:type="dxa"/>
            <w:gridSpan w:val="2"/>
            <w:shd w:val="clear" w:color="auto" w:fill="DAE9F7" w:themeFill="text2" w:themeFillTint="1A"/>
          </w:tcPr>
          <w:p w14:paraId="3A090DE3" w14:textId="77777777" w:rsidR="00B86D6F" w:rsidRPr="00DE28D9" w:rsidRDefault="00B86D6F"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sidRPr="00512855">
              <w:rPr>
                <w:rFonts w:ascii="Calibri" w:hAnsi="Calibri" w:cs="Calibri"/>
              </w:rPr>
              <w:t>Black Creek, Burnt Log, Meadow Creek IRA’s</w:t>
            </w:r>
            <w:r>
              <w:t xml:space="preserve"> </w:t>
            </w:r>
          </w:p>
        </w:tc>
      </w:tr>
      <w:tr w:rsidR="00B86D6F" w:rsidRPr="00D95BD5" w14:paraId="05427319" w14:textId="77777777" w:rsidTr="00463772">
        <w:trPr>
          <w:trHeight w:val="285"/>
        </w:trPr>
        <w:tc>
          <w:tcPr>
            <w:tcW w:w="3161" w:type="dxa"/>
            <w:shd w:val="clear" w:color="auto" w:fill="DAE9F7" w:themeFill="text2" w:themeFillTint="1A"/>
          </w:tcPr>
          <w:p w14:paraId="62E9DB74" w14:textId="19B83D33" w:rsidR="00B86D6F" w:rsidRPr="00DE28D9" w:rsidRDefault="00B86D6F" w:rsidP="00463772">
            <w:pPr>
              <w:keepNext/>
              <w:rPr>
                <w:rFonts w:ascii="Calibri" w:hAnsi="Calibri" w:cs="Calibri"/>
              </w:rPr>
            </w:pPr>
            <w:r w:rsidRPr="00DE28D9">
              <w:rPr>
                <w:rFonts w:ascii="Calibri" w:hAnsi="Calibri" w:cs="Calibri"/>
                <w:b/>
                <w:i/>
              </w:rPr>
              <w:t>Status</w:t>
            </w:r>
            <w:proofErr w:type="gramStart"/>
            <w:r w:rsidRPr="00DE28D9">
              <w:rPr>
                <w:rFonts w:ascii="Calibri" w:hAnsi="Calibri" w:cs="Calibri"/>
                <w:b/>
                <w:i/>
              </w:rPr>
              <w:t>:</w:t>
            </w:r>
            <w:r w:rsidRPr="00DE28D9">
              <w:rPr>
                <w:rFonts w:ascii="Calibri" w:eastAsia="Arial" w:hAnsi="Calibri" w:cs="Calibri"/>
              </w:rPr>
              <w:t xml:space="preserve"> </w:t>
            </w:r>
            <w:r w:rsidRPr="00DE28D9">
              <w:rPr>
                <w:rFonts w:ascii="Calibri" w:hAnsi="Calibri" w:cs="Calibri"/>
              </w:rPr>
              <w:t xml:space="preserve"> </w:t>
            </w:r>
            <w:r w:rsidR="00204993">
              <w:rPr>
                <w:rFonts w:ascii="Calibri" w:hAnsi="Calibri" w:cs="Calibri"/>
              </w:rPr>
              <w:t>Objection</w:t>
            </w:r>
            <w:proofErr w:type="gramEnd"/>
            <w:r w:rsidR="00204993">
              <w:rPr>
                <w:rFonts w:ascii="Calibri" w:hAnsi="Calibri" w:cs="Calibri"/>
              </w:rPr>
              <w:t xml:space="preserve"> Period</w:t>
            </w:r>
          </w:p>
          <w:p w14:paraId="4094E5CE" w14:textId="77777777" w:rsidR="00B86D6F" w:rsidRPr="00DE28D9" w:rsidRDefault="00B86D6F" w:rsidP="00463772">
            <w:pPr>
              <w:keepNext/>
              <w:rPr>
                <w:rFonts w:ascii="Calibri" w:hAnsi="Calibri" w:cs="Calibri"/>
              </w:rPr>
            </w:pPr>
          </w:p>
        </w:tc>
        <w:tc>
          <w:tcPr>
            <w:tcW w:w="1244" w:type="dxa"/>
            <w:shd w:val="clear" w:color="auto" w:fill="DAE9F7" w:themeFill="text2" w:themeFillTint="1A"/>
          </w:tcPr>
          <w:p w14:paraId="2B40E28F" w14:textId="77777777" w:rsidR="00B86D6F" w:rsidRPr="00DE28D9" w:rsidRDefault="00B86D6F" w:rsidP="00463772">
            <w:pPr>
              <w:keepNext/>
              <w:rPr>
                <w:rFonts w:ascii="Calibri" w:hAnsi="Calibri" w:cs="Calibri"/>
              </w:rPr>
            </w:pPr>
            <w:r w:rsidRPr="00DE28D9">
              <w:rPr>
                <w:rFonts w:ascii="Calibri" w:hAnsi="Calibri" w:cs="Calibri"/>
                <w:b/>
                <w:i/>
              </w:rPr>
              <w:t>Table Location:</w:t>
            </w:r>
            <w:r w:rsidRPr="00DE28D9">
              <w:rPr>
                <w:rFonts w:ascii="Calibri" w:hAnsi="Calibri" w:cs="Calibri"/>
              </w:rPr>
              <w:t xml:space="preserve"> </w:t>
            </w:r>
          </w:p>
        </w:tc>
        <w:tc>
          <w:tcPr>
            <w:tcW w:w="5082" w:type="dxa"/>
            <w:shd w:val="clear" w:color="auto" w:fill="DAE9F7" w:themeFill="text2" w:themeFillTint="1A"/>
          </w:tcPr>
          <w:p w14:paraId="73404FCD" w14:textId="77777777" w:rsidR="00B86D6F" w:rsidRPr="00470B98" w:rsidRDefault="00B86D6F" w:rsidP="00463772">
            <w:pPr>
              <w:keepNext/>
              <w:rPr>
                <w:rFonts w:ascii="Calibri" w:hAnsi="Calibri" w:cs="Calibri"/>
                <w:b/>
                <w:i/>
              </w:rPr>
            </w:pPr>
            <w:r w:rsidRPr="00DE28D9">
              <w:rPr>
                <w:rFonts w:ascii="Calibri" w:hAnsi="Calibri" w:cs="Calibri"/>
                <w:b/>
                <w:i/>
              </w:rPr>
              <w:t>Project Lead</w:t>
            </w:r>
            <w:proofErr w:type="gramStart"/>
            <w:r w:rsidRPr="00DE28D9">
              <w:rPr>
                <w:rFonts w:ascii="Calibri" w:hAnsi="Calibri" w:cs="Calibri"/>
                <w:b/>
                <w:i/>
              </w:rPr>
              <w:t xml:space="preserve">:  </w:t>
            </w:r>
            <w:r w:rsidRPr="00470B98">
              <w:rPr>
                <w:rFonts w:ascii="Calibri" w:hAnsi="Calibri" w:cs="Calibri"/>
                <w:bCs/>
                <w:iCs/>
              </w:rPr>
              <w:t>Kevin</w:t>
            </w:r>
            <w:proofErr w:type="gramEnd"/>
            <w:r w:rsidRPr="00470B98">
              <w:rPr>
                <w:rFonts w:ascii="Calibri" w:hAnsi="Calibri" w:cs="Calibri"/>
                <w:bCs/>
                <w:iCs/>
              </w:rPr>
              <w:t xml:space="preserve"> Knesek, Acting Payette National Forest Supervisor (Deputy Forest Supervisor)</w:t>
            </w:r>
          </w:p>
        </w:tc>
      </w:tr>
      <w:tr w:rsidR="00B86D6F" w:rsidRPr="00DE28D9" w14:paraId="43921A95" w14:textId="77777777" w:rsidTr="00463772">
        <w:trPr>
          <w:trHeight w:val="2065"/>
        </w:trPr>
        <w:tc>
          <w:tcPr>
            <w:tcW w:w="9487" w:type="dxa"/>
            <w:gridSpan w:val="3"/>
            <w:shd w:val="clear" w:color="auto" w:fill="DAE9F7" w:themeFill="text2" w:themeFillTint="1A"/>
          </w:tcPr>
          <w:p w14:paraId="614630DD" w14:textId="77777777" w:rsidR="00B86D6F" w:rsidRDefault="00B86D6F" w:rsidP="00463772">
            <w:pPr>
              <w:keepNext/>
              <w:rPr>
                <w:rFonts w:ascii="Calibri" w:hAnsi="Calibri" w:cs="Calibri"/>
              </w:rPr>
            </w:pPr>
            <w:r w:rsidRPr="00DE28D9">
              <w:rPr>
                <w:rFonts w:ascii="Calibri" w:hAnsi="Calibri" w:cs="Calibri"/>
                <w:b/>
                <w:i/>
              </w:rPr>
              <w:t>Project Summary:</w:t>
            </w:r>
            <w:r w:rsidRPr="00DE28D9">
              <w:rPr>
                <w:rFonts w:ascii="Calibri" w:hAnsi="Calibri" w:cs="Calibri"/>
              </w:rPr>
              <w:t xml:space="preserve">  </w:t>
            </w:r>
            <w:r w:rsidRPr="00EA3A9F">
              <w:rPr>
                <w:rFonts w:ascii="Calibri" w:hAnsi="Calibri" w:cs="Calibri"/>
              </w:rPr>
              <w:t>The Forest Service’s purpose is to consider approval of Perpetua’s proposed use of the surface of NFS lands in connection with operations authorized by the U.S. mining law as first described in the Plan submitted September 2016, then refined in 2019 (Brown and Caldwell 2019a), and further modified in 2021 as the 2021 Modified Mine Plan (MMP; Perpetua 2021a).</w:t>
            </w:r>
            <w:r>
              <w:rPr>
                <w:rFonts w:ascii="Calibri" w:hAnsi="Calibri" w:cs="Calibri"/>
              </w:rPr>
              <w:t xml:space="preserve"> </w:t>
            </w:r>
            <w:r w:rsidRPr="005F3B3A">
              <w:rPr>
                <w:rFonts w:ascii="Calibri" w:hAnsi="Calibri" w:cs="Calibri"/>
              </w:rPr>
              <w:t>The Payette National Forest (PNF) is continuing to work through the NEPA process on a proposed mining project on a combination of 3,265.9 acres of private, and federal lands.</w:t>
            </w:r>
          </w:p>
          <w:p w14:paraId="5CCD839F" w14:textId="77777777" w:rsidR="00B86D6F" w:rsidRPr="00563BE6" w:rsidRDefault="00B86D6F" w:rsidP="00463772">
            <w:pPr>
              <w:keepNext/>
              <w:rPr>
                <w:rFonts w:ascii="Calibri" w:hAnsi="Calibri" w:cs="Calibri"/>
              </w:rPr>
            </w:pPr>
          </w:p>
          <w:p w14:paraId="533F55D5" w14:textId="77777777" w:rsidR="00B86D6F" w:rsidRPr="00563BE6" w:rsidRDefault="00B86D6F" w:rsidP="00463772">
            <w:pPr>
              <w:keepNext/>
              <w:rPr>
                <w:rFonts w:ascii="Calibri" w:hAnsi="Calibri" w:cs="Calibri"/>
              </w:rPr>
            </w:pPr>
            <w:r w:rsidRPr="00563BE6">
              <w:rPr>
                <w:rFonts w:ascii="Calibri" w:hAnsi="Calibri" w:cs="Calibri"/>
                <w:b/>
                <w:bCs/>
              </w:rPr>
              <w:t xml:space="preserve">9. Road Construction/Reconstruction: </w:t>
            </w:r>
            <w:r w:rsidRPr="00563BE6">
              <w:rPr>
                <w:rFonts w:ascii="Calibri" w:hAnsi="Calibri" w:cs="Calibri"/>
              </w:rPr>
              <w:t xml:space="preserve">Yes. The Burntlog Route (38 miles) for SGP access during last year of construction, mining and ore processing operations, and closure and reclamation. Includes improvements of existing segments (23 miles) and road construction for new segments (15 miles). </w:t>
            </w:r>
          </w:p>
          <w:p w14:paraId="3FCCBBDF" w14:textId="77777777" w:rsidR="00B86D6F" w:rsidRPr="00563BE6" w:rsidRDefault="00B86D6F" w:rsidP="00463772">
            <w:pPr>
              <w:keepNext/>
              <w:rPr>
                <w:rFonts w:ascii="Calibri" w:hAnsi="Calibri" w:cs="Calibri"/>
              </w:rPr>
            </w:pPr>
          </w:p>
          <w:p w14:paraId="2C503EA4" w14:textId="77777777" w:rsidR="00B86D6F" w:rsidRPr="00563BE6" w:rsidRDefault="00B86D6F" w:rsidP="00463772">
            <w:pPr>
              <w:keepNext/>
              <w:rPr>
                <w:rFonts w:ascii="Calibri" w:hAnsi="Calibri" w:cs="Calibri"/>
              </w:rPr>
            </w:pPr>
            <w:r w:rsidRPr="00563BE6">
              <w:rPr>
                <w:rFonts w:ascii="Calibri" w:hAnsi="Calibri" w:cs="Calibri"/>
                <w:b/>
                <w:bCs/>
              </w:rPr>
              <w:t xml:space="preserve">10. Timber Cutting, Sale, or Removal: </w:t>
            </w:r>
            <w:r w:rsidRPr="00563BE6">
              <w:rPr>
                <w:rFonts w:ascii="Calibri" w:hAnsi="Calibri" w:cs="Calibri"/>
              </w:rPr>
              <w:t xml:space="preserve">Yes. Non-commercial tree removal related to 63 miles of upgraded transmission lines, along Burnt Log improvement/new construction areas, and the mine operations area. </w:t>
            </w:r>
          </w:p>
          <w:p w14:paraId="1D7FF13F" w14:textId="77777777" w:rsidR="00B86D6F" w:rsidRPr="00563BE6" w:rsidRDefault="00B86D6F" w:rsidP="00463772">
            <w:pPr>
              <w:keepNext/>
              <w:rPr>
                <w:rFonts w:ascii="Calibri" w:hAnsi="Calibri" w:cs="Calibri"/>
              </w:rPr>
            </w:pPr>
          </w:p>
          <w:p w14:paraId="5056C54B" w14:textId="77777777" w:rsidR="00B86D6F" w:rsidRPr="00563BE6" w:rsidRDefault="00B86D6F" w:rsidP="00463772">
            <w:pPr>
              <w:keepNext/>
              <w:rPr>
                <w:rFonts w:ascii="Calibri" w:hAnsi="Calibri" w:cs="Calibri"/>
              </w:rPr>
            </w:pPr>
            <w:r w:rsidRPr="00563BE6">
              <w:rPr>
                <w:rFonts w:ascii="Calibri" w:hAnsi="Calibri" w:cs="Calibri"/>
                <w:b/>
                <w:bCs/>
              </w:rPr>
              <w:t xml:space="preserve">11. Discretionary Minerals: </w:t>
            </w:r>
            <w:r w:rsidRPr="00563BE6">
              <w:rPr>
                <w:rFonts w:ascii="Calibri" w:hAnsi="Calibri" w:cs="Calibri"/>
              </w:rPr>
              <w:t xml:space="preserve">No, as this project falls under the General Mining Law of 1872. </w:t>
            </w:r>
          </w:p>
          <w:p w14:paraId="2BDBAC0F" w14:textId="77777777" w:rsidR="00B86D6F" w:rsidRPr="00563BE6" w:rsidRDefault="00B86D6F" w:rsidP="00463772">
            <w:pPr>
              <w:keepNext/>
              <w:rPr>
                <w:rFonts w:ascii="Calibri" w:hAnsi="Calibri" w:cs="Calibri"/>
              </w:rPr>
            </w:pPr>
          </w:p>
          <w:p w14:paraId="25647ED0" w14:textId="77777777" w:rsidR="00B86D6F" w:rsidRPr="00563BE6" w:rsidRDefault="00B86D6F" w:rsidP="00463772">
            <w:pPr>
              <w:keepNext/>
              <w:rPr>
                <w:rFonts w:ascii="Calibri" w:hAnsi="Calibri" w:cs="Calibri"/>
              </w:rPr>
            </w:pPr>
            <w:r w:rsidRPr="00563BE6">
              <w:rPr>
                <w:rFonts w:ascii="Calibri" w:hAnsi="Calibri" w:cs="Calibri"/>
                <w:b/>
                <w:bCs/>
              </w:rPr>
              <w:t xml:space="preserve">12. Modification or Correction: </w:t>
            </w:r>
            <w:r w:rsidRPr="00563BE6">
              <w:rPr>
                <w:rFonts w:ascii="Calibri" w:hAnsi="Calibri" w:cs="Calibri"/>
              </w:rPr>
              <w:t xml:space="preserve">No, as the Idaho Roadless Rule has exceptions/conditioned permissions for minerals activities/road construction. </w:t>
            </w:r>
          </w:p>
          <w:p w14:paraId="1B61B05B" w14:textId="77777777" w:rsidR="00B86D6F" w:rsidRPr="00DE28D9" w:rsidRDefault="00B86D6F" w:rsidP="00463772">
            <w:pPr>
              <w:rPr>
                <w:rFonts w:ascii="Calibri" w:hAnsi="Calibri" w:cs="Calibri"/>
              </w:rPr>
            </w:pPr>
          </w:p>
          <w:p w14:paraId="0DB74EC8" w14:textId="21267CC2" w:rsidR="00B86D6F" w:rsidRPr="00470B98" w:rsidRDefault="00B86D6F" w:rsidP="00463772">
            <w:pPr>
              <w:rPr>
                <w:rFonts w:ascii="Calibri" w:hAnsi="Calibri" w:cs="Calibri"/>
              </w:rPr>
            </w:pPr>
            <w:r w:rsidRPr="00DE28D9">
              <w:rPr>
                <w:rFonts w:ascii="Calibri" w:hAnsi="Calibri" w:cs="Calibri"/>
                <w:b/>
                <w:bCs/>
                <w:i/>
                <w:iCs/>
              </w:rPr>
              <w:t>Timeline</w:t>
            </w:r>
            <w:proofErr w:type="gramStart"/>
            <w:r w:rsidRPr="00DE28D9">
              <w:rPr>
                <w:rFonts w:ascii="Calibri" w:hAnsi="Calibri" w:cs="Calibri"/>
                <w:b/>
                <w:bCs/>
                <w:i/>
                <w:iCs/>
              </w:rPr>
              <w:t xml:space="preserve">: </w:t>
            </w:r>
            <w:r>
              <w:rPr>
                <w:rFonts w:ascii="Calibri" w:hAnsi="Calibri" w:cs="Calibri"/>
                <w:b/>
                <w:bCs/>
                <w:i/>
                <w:iCs/>
              </w:rPr>
              <w:t xml:space="preserve"> </w:t>
            </w:r>
            <w:r w:rsidRPr="00470B98">
              <w:rPr>
                <w:rFonts w:ascii="Calibri" w:hAnsi="Calibri" w:cs="Calibri"/>
              </w:rPr>
              <w:t>FEIS</w:t>
            </w:r>
            <w:proofErr w:type="gramEnd"/>
            <w:r w:rsidRPr="00470B98">
              <w:rPr>
                <w:rFonts w:ascii="Calibri" w:hAnsi="Calibri" w:cs="Calibri"/>
              </w:rPr>
              <w:t xml:space="preserve"> and Draft Record of Decision </w:t>
            </w:r>
            <w:r w:rsidR="00225FF4">
              <w:rPr>
                <w:rFonts w:ascii="Calibri" w:hAnsi="Calibri" w:cs="Calibri"/>
              </w:rPr>
              <w:t xml:space="preserve">sign September 6, </w:t>
            </w:r>
            <w:r w:rsidRPr="00470B98">
              <w:rPr>
                <w:rFonts w:ascii="Calibri" w:hAnsi="Calibri" w:cs="Calibri"/>
              </w:rPr>
              <w:t xml:space="preserve">2024 </w:t>
            </w:r>
          </w:p>
          <w:p w14:paraId="4C55F937" w14:textId="618BC247" w:rsidR="00B86D6F" w:rsidRPr="00470B98" w:rsidRDefault="00B86D6F" w:rsidP="00463772">
            <w:pPr>
              <w:rPr>
                <w:rFonts w:ascii="Calibri" w:hAnsi="Calibri" w:cs="Calibri"/>
              </w:rPr>
            </w:pPr>
            <w:r>
              <w:rPr>
                <w:rFonts w:ascii="Calibri" w:hAnsi="Calibri" w:cs="Calibri"/>
              </w:rPr>
              <w:t xml:space="preserve">                   </w:t>
            </w:r>
            <w:r w:rsidRPr="00470B98">
              <w:rPr>
                <w:rFonts w:ascii="Calibri" w:hAnsi="Calibri" w:cs="Calibri"/>
              </w:rPr>
              <w:t xml:space="preserve">Decision and beginning of the Objection Period </w:t>
            </w:r>
            <w:r w:rsidR="00225FF4">
              <w:rPr>
                <w:rFonts w:ascii="Calibri" w:hAnsi="Calibri" w:cs="Calibri"/>
              </w:rPr>
              <w:t xml:space="preserve">Projected for Winter </w:t>
            </w:r>
            <w:r w:rsidRPr="00470B98">
              <w:rPr>
                <w:rFonts w:ascii="Calibri" w:hAnsi="Calibri" w:cs="Calibri"/>
              </w:rPr>
              <w:t>2024</w:t>
            </w:r>
          </w:p>
          <w:p w14:paraId="1946936A" w14:textId="77777777" w:rsidR="00B86D6F" w:rsidRPr="00DE28D9" w:rsidRDefault="00B86D6F" w:rsidP="00463772">
            <w:pPr>
              <w:rPr>
                <w:rFonts w:ascii="Calibri" w:hAnsi="Calibri" w:cs="Calibri"/>
              </w:rPr>
            </w:pPr>
          </w:p>
        </w:tc>
      </w:tr>
      <w:tr w:rsidR="00B86D6F" w:rsidRPr="00DE28D9" w14:paraId="46605637" w14:textId="77777777" w:rsidTr="00463772">
        <w:trPr>
          <w:trHeight w:val="556"/>
        </w:trPr>
        <w:tc>
          <w:tcPr>
            <w:tcW w:w="3161" w:type="dxa"/>
            <w:shd w:val="clear" w:color="auto" w:fill="DAE9F7" w:themeFill="text2" w:themeFillTint="1A"/>
          </w:tcPr>
          <w:p w14:paraId="57128E22" w14:textId="77777777" w:rsidR="00B86D6F" w:rsidRPr="00DE28D9" w:rsidRDefault="00B86D6F"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244" w:type="dxa"/>
            <w:shd w:val="clear" w:color="auto" w:fill="DAE9F7" w:themeFill="text2" w:themeFillTint="1A"/>
          </w:tcPr>
          <w:p w14:paraId="7DE39D8B" w14:textId="77777777" w:rsidR="00B86D6F" w:rsidRPr="00DE28D9" w:rsidRDefault="00B86D6F" w:rsidP="00463772">
            <w:pPr>
              <w:rPr>
                <w:rFonts w:ascii="Calibri" w:hAnsi="Calibri" w:cs="Calibri"/>
              </w:rPr>
            </w:pPr>
            <w:r w:rsidRPr="00DE28D9">
              <w:rPr>
                <w:rFonts w:ascii="Calibri" w:hAnsi="Calibri" w:cs="Calibri"/>
                <w:b/>
                <w:i/>
              </w:rPr>
              <w:t>Yes: –</w:t>
            </w:r>
          </w:p>
          <w:p w14:paraId="201FCC9E" w14:textId="77777777" w:rsidR="00B86D6F" w:rsidRPr="00DE28D9" w:rsidRDefault="00B86D6F"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5082" w:type="dxa"/>
            <w:shd w:val="clear" w:color="auto" w:fill="DAE9F7" w:themeFill="text2" w:themeFillTint="1A"/>
          </w:tcPr>
          <w:p w14:paraId="7EF98B42" w14:textId="77777777" w:rsidR="00B86D6F" w:rsidRPr="00DE28D9" w:rsidRDefault="00B86D6F"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B86D6F" w:rsidRPr="00DE28D9" w14:paraId="207D92A6" w14:textId="77777777" w:rsidTr="00463772">
        <w:trPr>
          <w:trHeight w:val="179"/>
        </w:trPr>
        <w:tc>
          <w:tcPr>
            <w:tcW w:w="9487" w:type="dxa"/>
            <w:gridSpan w:val="3"/>
          </w:tcPr>
          <w:p w14:paraId="78D863E7" w14:textId="15D66411" w:rsidR="00B86D6F" w:rsidRPr="00E41D2F" w:rsidRDefault="00B86D6F"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sidR="0001179A">
              <w:rPr>
                <w:rFonts w:ascii="Calibri" w:hAnsi="Calibri" w:cs="Calibri"/>
                <w:bCs/>
                <w:iCs/>
              </w:rPr>
              <w:t xml:space="preserve">Michael </w:t>
            </w:r>
            <w:r w:rsidR="00E41D2F">
              <w:rPr>
                <w:rFonts w:ascii="Calibri" w:hAnsi="Calibri" w:cs="Calibri"/>
                <w:bCs/>
                <w:iCs/>
              </w:rPr>
              <w:t>Gibson:</w:t>
            </w:r>
            <w:r w:rsidR="0001179A">
              <w:rPr>
                <w:rFonts w:ascii="Calibri" w:hAnsi="Calibri" w:cs="Calibri"/>
                <w:bCs/>
                <w:iCs/>
              </w:rPr>
              <w:t xml:space="preserve"> </w:t>
            </w:r>
            <w:r w:rsidR="001F5C13">
              <w:rPr>
                <w:rFonts w:ascii="Calibri" w:hAnsi="Calibri" w:cs="Calibri"/>
                <w:bCs/>
                <w:iCs/>
              </w:rPr>
              <w:t xml:space="preserve">The Roadless Commission </w:t>
            </w:r>
            <w:r w:rsidR="002E3CC5">
              <w:rPr>
                <w:rFonts w:ascii="Calibri" w:hAnsi="Calibri" w:cs="Calibri"/>
                <w:bCs/>
                <w:iCs/>
              </w:rPr>
              <w:t xml:space="preserve">had prepared a letter addressed </w:t>
            </w:r>
            <w:r w:rsidR="004C7236">
              <w:rPr>
                <w:rFonts w:ascii="Calibri" w:hAnsi="Calibri" w:cs="Calibri"/>
                <w:bCs/>
                <w:iCs/>
              </w:rPr>
              <w:t xml:space="preserve">to </w:t>
            </w:r>
            <w:proofErr w:type="gramStart"/>
            <w:r w:rsidR="004C7236">
              <w:rPr>
                <w:rFonts w:ascii="Calibri" w:hAnsi="Calibri" w:cs="Calibri"/>
                <w:bCs/>
                <w:iCs/>
              </w:rPr>
              <w:t>the Payette</w:t>
            </w:r>
            <w:proofErr w:type="gramEnd"/>
            <w:r w:rsidR="004C7236">
              <w:rPr>
                <w:rFonts w:ascii="Calibri" w:hAnsi="Calibri" w:cs="Calibri"/>
                <w:bCs/>
                <w:iCs/>
              </w:rPr>
              <w:t xml:space="preserve"> regarding </w:t>
            </w:r>
            <w:r w:rsidR="00744616">
              <w:rPr>
                <w:rFonts w:ascii="Calibri" w:hAnsi="Calibri" w:cs="Calibri"/>
                <w:bCs/>
                <w:iCs/>
              </w:rPr>
              <w:t>a statement in the comment response section of the FEIS that implied the IRC ‘approved’ the mining project</w:t>
            </w:r>
            <w:r w:rsidR="00E5148B">
              <w:rPr>
                <w:rFonts w:ascii="Calibri" w:hAnsi="Calibri" w:cs="Calibri"/>
                <w:bCs/>
                <w:iCs/>
              </w:rPr>
              <w:t>, which is not the case, since the IRC does not approve/disapprove projects</w:t>
            </w:r>
            <w:r w:rsidR="00DA5C1B">
              <w:rPr>
                <w:rFonts w:ascii="Calibri" w:hAnsi="Calibri" w:cs="Calibri"/>
                <w:bCs/>
                <w:iCs/>
              </w:rPr>
              <w:t xml:space="preserve">. </w:t>
            </w:r>
            <w:r w:rsidR="00524400">
              <w:rPr>
                <w:rFonts w:ascii="Calibri" w:hAnsi="Calibri" w:cs="Calibri"/>
                <w:bCs/>
                <w:iCs/>
              </w:rPr>
              <w:t xml:space="preserve">Gibson was able to speak with the Forest, and they agreed to clarify in the ROD, so the letter is not necessary now. </w:t>
            </w:r>
          </w:p>
        </w:tc>
      </w:tr>
      <w:tr w:rsidR="00B86D6F" w:rsidRPr="00DE28D9" w14:paraId="35999E90" w14:textId="77777777" w:rsidTr="00463772">
        <w:trPr>
          <w:trHeight w:val="278"/>
        </w:trPr>
        <w:tc>
          <w:tcPr>
            <w:tcW w:w="9487" w:type="dxa"/>
            <w:gridSpan w:val="3"/>
          </w:tcPr>
          <w:p w14:paraId="0C6FBC5B" w14:textId="77777777" w:rsidR="00B86D6F" w:rsidRPr="00DE28D9" w:rsidRDefault="00B86D6F"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6164DA4B" w14:textId="77777777" w:rsidR="00B86D6F" w:rsidRDefault="00B86D6F" w:rsidP="00B86D6F"/>
    <w:tbl>
      <w:tblPr>
        <w:tblStyle w:val="TableGrid"/>
        <w:tblW w:w="9487" w:type="dxa"/>
        <w:tblLook w:val="04A0" w:firstRow="1" w:lastRow="0" w:firstColumn="1" w:lastColumn="0" w:noHBand="0" w:noVBand="1"/>
      </w:tblPr>
      <w:tblGrid>
        <w:gridCol w:w="3415"/>
        <w:gridCol w:w="1170"/>
        <w:gridCol w:w="4902"/>
      </w:tblGrid>
      <w:tr w:rsidR="00B86D6F" w:rsidRPr="00DE28D9" w14:paraId="1D46D588"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7517633B" w14:textId="77777777" w:rsidR="00B86D6F" w:rsidRPr="00DE28D9" w:rsidRDefault="00B86D6F" w:rsidP="00463772">
            <w:pPr>
              <w:keepNext/>
              <w:rPr>
                <w:rFonts w:ascii="Calibri" w:hAnsi="Calibri" w:cs="Calibri"/>
              </w:rPr>
            </w:pPr>
            <w:r w:rsidRPr="00DE28D9">
              <w:rPr>
                <w:rFonts w:ascii="Calibri" w:hAnsi="Calibri" w:cs="Calibri"/>
                <w:b/>
                <w:i/>
              </w:rPr>
              <w:lastRenderedPageBreak/>
              <w:t>Project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East</w:t>
            </w:r>
            <w:proofErr w:type="gramEnd"/>
            <w:r>
              <w:rPr>
                <w:rFonts w:ascii="Calibri" w:hAnsi="Calibri" w:cs="Calibri"/>
              </w:rPr>
              <w:t xml:space="preserve"> Fork South Fork RAMP </w:t>
            </w:r>
          </w:p>
        </w:tc>
      </w:tr>
      <w:tr w:rsidR="00B86D6F" w:rsidRPr="00DE28D9" w14:paraId="58D3D8AB" w14:textId="77777777" w:rsidTr="00463772">
        <w:trPr>
          <w:trHeight w:val="751"/>
        </w:trPr>
        <w:tc>
          <w:tcPr>
            <w:tcW w:w="3415" w:type="dxa"/>
            <w:shd w:val="clear" w:color="auto" w:fill="DAE9F7" w:themeFill="text2" w:themeFillTint="1A"/>
          </w:tcPr>
          <w:p w14:paraId="417A8910" w14:textId="77777777" w:rsidR="00B86D6F" w:rsidRPr="008667DC" w:rsidRDefault="00B86D6F" w:rsidP="00463772">
            <w:pPr>
              <w:keepNext/>
              <w:rPr>
                <w:rFonts w:ascii="Calibri" w:hAnsi="Calibri" w:cs="Calibri"/>
              </w:rPr>
            </w:pPr>
            <w:r w:rsidRPr="00DE28D9">
              <w:rPr>
                <w:rFonts w:ascii="Calibri" w:hAnsi="Calibri" w:cs="Calibri"/>
                <w:b/>
                <w:i/>
              </w:rPr>
              <w:t>District</w:t>
            </w:r>
            <w:proofErr w:type="gramStart"/>
            <w:r w:rsidRPr="00DE28D9">
              <w:rPr>
                <w:rFonts w:ascii="Calibri" w:hAnsi="Calibri" w:cs="Calibri"/>
                <w:b/>
                <w:i/>
              </w:rPr>
              <w:t>:</w:t>
            </w:r>
            <w:r w:rsidRPr="00DE28D9">
              <w:rPr>
                <w:rFonts w:ascii="Calibri" w:hAnsi="Calibri" w:cs="Calibri"/>
              </w:rPr>
              <w:t xml:space="preserve">  </w:t>
            </w:r>
            <w:r w:rsidRPr="008667DC">
              <w:rPr>
                <w:rFonts w:ascii="Calibri" w:hAnsi="Calibri" w:cs="Calibri"/>
              </w:rPr>
              <w:t>Krassel</w:t>
            </w:r>
            <w:proofErr w:type="gramEnd"/>
            <w:r w:rsidRPr="008667DC">
              <w:rPr>
                <w:rFonts w:ascii="Calibri" w:hAnsi="Calibri" w:cs="Calibri"/>
              </w:rPr>
              <w:t xml:space="preserve"> Ranger District </w:t>
            </w:r>
          </w:p>
          <w:p w14:paraId="14E90FAB" w14:textId="77777777" w:rsidR="00B86D6F" w:rsidRPr="00DE28D9" w:rsidRDefault="00B86D6F" w:rsidP="00463772">
            <w:pPr>
              <w:keepNext/>
              <w:rPr>
                <w:rFonts w:ascii="Calibri" w:hAnsi="Calibri" w:cs="Calibri"/>
              </w:rPr>
            </w:pPr>
          </w:p>
        </w:tc>
        <w:tc>
          <w:tcPr>
            <w:tcW w:w="6072" w:type="dxa"/>
            <w:gridSpan w:val="2"/>
            <w:shd w:val="clear" w:color="auto" w:fill="DAE9F7" w:themeFill="text2" w:themeFillTint="1A"/>
          </w:tcPr>
          <w:p w14:paraId="4C0AD954" w14:textId="77777777" w:rsidR="00B86D6F" w:rsidRPr="00132E13" w:rsidRDefault="00B86D6F" w:rsidP="00463772">
            <w:pPr>
              <w:keepNext/>
              <w:rPr>
                <w:rFonts w:ascii="Calibri" w:hAnsi="Calibri" w:cs="Calibri"/>
              </w:rPr>
            </w:pPr>
            <w:r w:rsidRPr="00DE28D9">
              <w:rPr>
                <w:rFonts w:ascii="Calibri" w:hAnsi="Calibri" w:cs="Calibri"/>
                <w:b/>
                <w:i/>
              </w:rPr>
              <w:t>Roadless Area</w:t>
            </w:r>
            <w:proofErr w:type="gramStart"/>
            <w:r w:rsidRPr="00DE28D9">
              <w:rPr>
                <w:rFonts w:ascii="Calibri" w:hAnsi="Calibri" w:cs="Calibri"/>
                <w:b/>
                <w:i/>
              </w:rPr>
              <w:t>:</w:t>
            </w:r>
            <w:r w:rsidRPr="00DE28D9">
              <w:rPr>
                <w:rFonts w:ascii="Calibri" w:hAnsi="Calibri" w:cs="Calibri"/>
              </w:rPr>
              <w:t xml:space="preserve">  </w:t>
            </w:r>
            <w:r w:rsidRPr="00132E13">
              <w:rPr>
                <w:rFonts w:ascii="Calibri" w:hAnsi="Calibri" w:cs="Calibri"/>
              </w:rPr>
              <w:t>Caton</w:t>
            </w:r>
            <w:proofErr w:type="gramEnd"/>
            <w:r w:rsidRPr="00132E13">
              <w:rPr>
                <w:rFonts w:ascii="Calibri" w:hAnsi="Calibri" w:cs="Calibri"/>
              </w:rPr>
              <w:t xml:space="preserve"> Lake, Horse Heaven, Sugar Mountain, Meadow Creek, Secesh</w:t>
            </w:r>
            <w:r>
              <w:t xml:space="preserve"> </w:t>
            </w:r>
          </w:p>
          <w:p w14:paraId="57404CEC" w14:textId="77777777" w:rsidR="00B86D6F" w:rsidRPr="00DE28D9" w:rsidRDefault="00B86D6F" w:rsidP="00463772">
            <w:pPr>
              <w:keepNext/>
              <w:rPr>
                <w:rFonts w:ascii="Calibri" w:hAnsi="Calibri" w:cs="Calibri"/>
              </w:rPr>
            </w:pPr>
          </w:p>
        </w:tc>
      </w:tr>
      <w:tr w:rsidR="00B86D6F" w:rsidRPr="00D95BD5" w14:paraId="25FD63CE" w14:textId="77777777" w:rsidTr="00463772">
        <w:trPr>
          <w:trHeight w:val="1043"/>
        </w:trPr>
        <w:tc>
          <w:tcPr>
            <w:tcW w:w="3415" w:type="dxa"/>
            <w:shd w:val="clear" w:color="auto" w:fill="DAE9F7" w:themeFill="text2" w:themeFillTint="1A"/>
          </w:tcPr>
          <w:p w14:paraId="522BF747" w14:textId="663B8E82" w:rsidR="00B86D6F" w:rsidRPr="00DE28D9" w:rsidRDefault="00B86D6F" w:rsidP="00463772">
            <w:pPr>
              <w:keepNext/>
              <w:rPr>
                <w:rFonts w:ascii="Calibri" w:hAnsi="Calibri" w:cs="Calibri"/>
              </w:rPr>
            </w:pPr>
            <w:r w:rsidRPr="00DE28D9">
              <w:rPr>
                <w:rFonts w:ascii="Calibri" w:hAnsi="Calibri" w:cs="Calibri"/>
                <w:b/>
                <w:i/>
              </w:rPr>
              <w:t>Status:</w:t>
            </w:r>
            <w:r w:rsidRPr="00DE28D9">
              <w:rPr>
                <w:rFonts w:ascii="Calibri" w:eastAsia="Arial" w:hAnsi="Calibri" w:cs="Calibri"/>
              </w:rPr>
              <w:t xml:space="preserve"> </w:t>
            </w:r>
            <w:r w:rsidRPr="00DE28D9">
              <w:rPr>
                <w:rFonts w:ascii="Calibri" w:hAnsi="Calibri" w:cs="Calibri"/>
              </w:rPr>
              <w:t xml:space="preserve"> </w:t>
            </w:r>
            <w:r w:rsidR="006771C5">
              <w:rPr>
                <w:rFonts w:ascii="Calibri" w:hAnsi="Calibri" w:cs="Calibri"/>
              </w:rPr>
              <w:t xml:space="preserve">Planned draft decision is expected in Winter </w:t>
            </w:r>
            <w:r w:rsidR="00DF1201">
              <w:rPr>
                <w:rFonts w:ascii="Calibri" w:hAnsi="Calibri" w:cs="Calibri"/>
              </w:rPr>
              <w:t xml:space="preserve">2024 – 2025 </w:t>
            </w:r>
          </w:p>
        </w:tc>
        <w:tc>
          <w:tcPr>
            <w:tcW w:w="1170" w:type="dxa"/>
            <w:shd w:val="clear" w:color="auto" w:fill="DAE9F7" w:themeFill="text2" w:themeFillTint="1A"/>
          </w:tcPr>
          <w:p w14:paraId="7BBA52DB" w14:textId="77777777" w:rsidR="00B86D6F" w:rsidRPr="00DE28D9" w:rsidRDefault="00B86D6F" w:rsidP="00463772">
            <w:pPr>
              <w:keepNext/>
              <w:rPr>
                <w:rFonts w:ascii="Calibri" w:hAnsi="Calibri" w:cs="Calibri"/>
              </w:rPr>
            </w:pPr>
            <w:r w:rsidRPr="00DE28D9">
              <w:rPr>
                <w:rFonts w:ascii="Calibri" w:hAnsi="Calibri" w:cs="Calibri"/>
                <w:b/>
                <w:i/>
              </w:rPr>
              <w:t>Table Location:</w:t>
            </w:r>
            <w:r w:rsidRPr="00DE28D9">
              <w:rPr>
                <w:rFonts w:ascii="Calibri" w:hAnsi="Calibri" w:cs="Calibri"/>
              </w:rPr>
              <w:t xml:space="preserve"> </w:t>
            </w:r>
          </w:p>
        </w:tc>
        <w:tc>
          <w:tcPr>
            <w:tcW w:w="4902" w:type="dxa"/>
            <w:shd w:val="clear" w:color="auto" w:fill="DAE9F7" w:themeFill="text2" w:themeFillTint="1A"/>
          </w:tcPr>
          <w:p w14:paraId="36098343" w14:textId="77777777" w:rsidR="00B86D6F" w:rsidRPr="001B1CCB" w:rsidRDefault="00B86D6F" w:rsidP="00463772">
            <w:pPr>
              <w:keepNext/>
              <w:rPr>
                <w:rFonts w:ascii="Calibri" w:hAnsi="Calibri" w:cs="Calibri"/>
                <w:b/>
                <w:i/>
              </w:rPr>
            </w:pPr>
            <w:r w:rsidRPr="00DE28D9">
              <w:rPr>
                <w:rFonts w:ascii="Calibri" w:hAnsi="Calibri" w:cs="Calibri"/>
                <w:b/>
                <w:i/>
              </w:rPr>
              <w:t xml:space="preserve">Project Lead:  </w:t>
            </w:r>
            <w:r w:rsidRPr="001B1CCB">
              <w:rPr>
                <w:rFonts w:ascii="Calibri" w:hAnsi="Calibri" w:cs="Calibri"/>
                <w:bCs/>
                <w:iCs/>
              </w:rPr>
              <w:t>Joshua Simpson Recreation/IRA Specialist, 208-634-0616;</w:t>
            </w:r>
            <w:r>
              <w:rPr>
                <w:rFonts w:ascii="Calibri" w:hAnsi="Calibri" w:cs="Calibri"/>
                <w:bCs/>
                <w:iCs/>
              </w:rPr>
              <w:t xml:space="preserve"> </w:t>
            </w:r>
            <w:r w:rsidRPr="001B1CCB">
              <w:rPr>
                <w:rFonts w:ascii="Calibri" w:hAnsi="Calibri" w:cs="Calibri"/>
                <w:bCs/>
                <w:iCs/>
              </w:rPr>
              <w:t>joshua.simpson@usda.gov</w:t>
            </w:r>
          </w:p>
        </w:tc>
      </w:tr>
      <w:tr w:rsidR="00B86D6F" w:rsidRPr="00DE28D9" w14:paraId="22CDEDAD" w14:textId="77777777" w:rsidTr="00463772">
        <w:trPr>
          <w:trHeight w:val="2065"/>
        </w:trPr>
        <w:tc>
          <w:tcPr>
            <w:tcW w:w="9487" w:type="dxa"/>
            <w:gridSpan w:val="3"/>
            <w:shd w:val="clear" w:color="auto" w:fill="DAE9F7" w:themeFill="text2" w:themeFillTint="1A"/>
          </w:tcPr>
          <w:p w14:paraId="04EA8DBD" w14:textId="77777777" w:rsidR="00B86D6F" w:rsidRPr="00080F51" w:rsidRDefault="00B86D6F" w:rsidP="00463772">
            <w:pPr>
              <w:keepNext/>
              <w:rPr>
                <w:rFonts w:ascii="Calibri" w:hAnsi="Calibri" w:cs="Calibri"/>
              </w:rPr>
            </w:pPr>
            <w:r w:rsidRPr="00DE28D9">
              <w:rPr>
                <w:rFonts w:ascii="Calibri" w:hAnsi="Calibri" w:cs="Calibri"/>
                <w:b/>
                <w:i/>
              </w:rPr>
              <w:t>Project Summary</w:t>
            </w:r>
            <w:proofErr w:type="gramStart"/>
            <w:r w:rsidRPr="00DE28D9">
              <w:rPr>
                <w:rFonts w:ascii="Calibri" w:hAnsi="Calibri" w:cs="Calibri"/>
                <w:b/>
                <w:i/>
              </w:rPr>
              <w:t>:</w:t>
            </w:r>
            <w:r w:rsidRPr="00DE28D9">
              <w:rPr>
                <w:rFonts w:ascii="Calibri" w:hAnsi="Calibri" w:cs="Calibri"/>
              </w:rPr>
              <w:t xml:space="preserve">  </w:t>
            </w:r>
            <w:r w:rsidRPr="00080F51">
              <w:rPr>
                <w:rFonts w:ascii="Calibri" w:hAnsi="Calibri" w:cs="Calibri"/>
              </w:rPr>
              <w:t>There</w:t>
            </w:r>
            <w:proofErr w:type="gramEnd"/>
            <w:r w:rsidRPr="00080F51">
              <w:rPr>
                <w:rFonts w:ascii="Calibri" w:hAnsi="Calibri" w:cs="Calibri"/>
              </w:rPr>
              <w:t xml:space="preserve"> are five objectives of the proposal. These objectives represent the purpose for this project:</w:t>
            </w:r>
          </w:p>
          <w:p w14:paraId="354C2C1B" w14:textId="77777777" w:rsidR="00B86D6F" w:rsidRPr="00080F51" w:rsidRDefault="00B86D6F" w:rsidP="00463772">
            <w:pPr>
              <w:keepNext/>
              <w:rPr>
                <w:rFonts w:ascii="Calibri" w:hAnsi="Calibri" w:cs="Calibri"/>
              </w:rPr>
            </w:pPr>
            <w:r w:rsidRPr="00080F51">
              <w:rPr>
                <w:rFonts w:ascii="Calibri" w:hAnsi="Calibri" w:cs="Calibri"/>
              </w:rPr>
              <w:t>1. Determine the Minimum Road System (MRS) needed for management of the project area, and what routes will be open for public motor vehicle use.</w:t>
            </w:r>
          </w:p>
          <w:p w14:paraId="4644D43C" w14:textId="77777777" w:rsidR="00B86D6F" w:rsidRPr="00080F51" w:rsidRDefault="00B86D6F" w:rsidP="00463772">
            <w:pPr>
              <w:keepNext/>
              <w:rPr>
                <w:rFonts w:ascii="Calibri" w:hAnsi="Calibri" w:cs="Calibri"/>
              </w:rPr>
            </w:pPr>
            <w:r w:rsidRPr="00080F51">
              <w:rPr>
                <w:rFonts w:ascii="Calibri" w:hAnsi="Calibri" w:cs="Calibri"/>
              </w:rPr>
              <w:t xml:space="preserve">2. Improve watershed </w:t>
            </w:r>
            <w:proofErr w:type="gramStart"/>
            <w:r w:rsidRPr="00080F51">
              <w:rPr>
                <w:rFonts w:ascii="Calibri" w:hAnsi="Calibri" w:cs="Calibri"/>
              </w:rPr>
              <w:t>condition</w:t>
            </w:r>
            <w:proofErr w:type="gramEnd"/>
            <w:r w:rsidRPr="00080F51">
              <w:rPr>
                <w:rFonts w:ascii="Calibri" w:hAnsi="Calibri" w:cs="Calibri"/>
              </w:rPr>
              <w:t>, by, decommissioning or obliterating roads, storm damage risk reduction treatments, improving maintenance of roads and trails, and managing dispersed use.</w:t>
            </w:r>
          </w:p>
          <w:p w14:paraId="598EE620" w14:textId="77777777" w:rsidR="00B86D6F" w:rsidRPr="00080F51" w:rsidRDefault="00B86D6F" w:rsidP="00463772">
            <w:pPr>
              <w:keepNext/>
              <w:rPr>
                <w:rFonts w:ascii="Calibri" w:hAnsi="Calibri" w:cs="Calibri"/>
              </w:rPr>
            </w:pPr>
            <w:r w:rsidRPr="00080F51">
              <w:rPr>
                <w:rFonts w:ascii="Calibri" w:hAnsi="Calibri" w:cs="Calibri"/>
              </w:rPr>
              <w:t>3. Provide motorized trail opportunities, where possible, while minimizing resource impacts.</w:t>
            </w:r>
          </w:p>
          <w:p w14:paraId="5A1F3BC8" w14:textId="77777777" w:rsidR="00B86D6F" w:rsidRPr="00080F51" w:rsidRDefault="00B86D6F" w:rsidP="00463772">
            <w:pPr>
              <w:keepNext/>
              <w:rPr>
                <w:rFonts w:ascii="Calibri" w:hAnsi="Calibri" w:cs="Calibri"/>
              </w:rPr>
            </w:pPr>
            <w:r w:rsidRPr="00080F51">
              <w:rPr>
                <w:rFonts w:ascii="Calibri" w:hAnsi="Calibri" w:cs="Calibri"/>
              </w:rPr>
              <w:t>4. Provide access to reasonably use and enjoy private land within the project area.</w:t>
            </w:r>
          </w:p>
          <w:p w14:paraId="7B453F8B" w14:textId="77777777" w:rsidR="00B86D6F" w:rsidRDefault="00B86D6F" w:rsidP="00463772">
            <w:pPr>
              <w:keepNext/>
              <w:rPr>
                <w:rFonts w:ascii="Calibri" w:hAnsi="Calibri" w:cs="Calibri"/>
              </w:rPr>
            </w:pPr>
            <w:r w:rsidRPr="00080F51">
              <w:rPr>
                <w:rFonts w:ascii="Calibri" w:hAnsi="Calibri" w:cs="Calibri"/>
              </w:rPr>
              <w:t>5. Amend the forest plan, if determined necessary to implement any project-specific actions of the selected alternative.</w:t>
            </w:r>
          </w:p>
          <w:p w14:paraId="2AA3BA2C" w14:textId="77777777" w:rsidR="00B86D6F" w:rsidRDefault="00B86D6F" w:rsidP="00463772">
            <w:pPr>
              <w:keepNext/>
              <w:rPr>
                <w:rFonts w:ascii="Calibri" w:hAnsi="Calibri" w:cs="Calibri"/>
              </w:rPr>
            </w:pPr>
          </w:p>
          <w:p w14:paraId="6629FB6E" w14:textId="77777777" w:rsidR="00B86D6F" w:rsidRPr="009C1F6D" w:rsidRDefault="00B86D6F" w:rsidP="00463772">
            <w:pPr>
              <w:keepNext/>
              <w:rPr>
                <w:rFonts w:ascii="Calibri" w:hAnsi="Calibri" w:cs="Calibri"/>
              </w:rPr>
            </w:pPr>
            <w:r w:rsidRPr="009C1F6D">
              <w:rPr>
                <w:rFonts w:ascii="Calibri" w:hAnsi="Calibri" w:cs="Calibri"/>
              </w:rPr>
              <w:t>1. Road Construction/Reconstruction: No new road construction reconstruction or would occur.</w:t>
            </w:r>
          </w:p>
          <w:p w14:paraId="739F95CE" w14:textId="77777777" w:rsidR="00B86D6F" w:rsidRPr="009C1F6D" w:rsidRDefault="00B86D6F" w:rsidP="00463772">
            <w:pPr>
              <w:keepNext/>
              <w:rPr>
                <w:rFonts w:ascii="Calibri" w:hAnsi="Calibri" w:cs="Calibri"/>
              </w:rPr>
            </w:pPr>
            <w:r>
              <w:rPr>
                <w:rFonts w:ascii="Calibri" w:hAnsi="Calibri" w:cs="Calibri"/>
              </w:rPr>
              <w:t>2</w:t>
            </w:r>
            <w:r w:rsidRPr="009C1F6D">
              <w:rPr>
                <w:rFonts w:ascii="Calibri" w:hAnsi="Calibri" w:cs="Calibri"/>
              </w:rPr>
              <w:t>. Timber Cutting, Sale, or Removal: Possible incidental timber removal may occur during trail maintenance activities and/or route decommissioning. The material would not be removed from the IRA or sold.</w:t>
            </w:r>
          </w:p>
          <w:p w14:paraId="4C4300C9" w14:textId="77777777" w:rsidR="00B86D6F" w:rsidRPr="009C1F6D" w:rsidRDefault="00B86D6F" w:rsidP="00463772">
            <w:pPr>
              <w:keepNext/>
              <w:rPr>
                <w:rFonts w:ascii="Calibri" w:hAnsi="Calibri" w:cs="Calibri"/>
              </w:rPr>
            </w:pPr>
            <w:r>
              <w:rPr>
                <w:rFonts w:ascii="Calibri" w:hAnsi="Calibri" w:cs="Calibri"/>
              </w:rPr>
              <w:t>3</w:t>
            </w:r>
            <w:r w:rsidRPr="009C1F6D">
              <w:rPr>
                <w:rFonts w:ascii="Calibri" w:hAnsi="Calibri" w:cs="Calibri"/>
              </w:rPr>
              <w:t>. Discretionary Minerals: No, there is no mineral activity associated with this project.</w:t>
            </w:r>
          </w:p>
          <w:p w14:paraId="41821016" w14:textId="77777777" w:rsidR="00B86D6F" w:rsidRPr="00080F51" w:rsidRDefault="00B86D6F" w:rsidP="00463772">
            <w:pPr>
              <w:keepNext/>
              <w:rPr>
                <w:rFonts w:ascii="Calibri" w:hAnsi="Calibri" w:cs="Calibri"/>
              </w:rPr>
            </w:pPr>
            <w:r>
              <w:rPr>
                <w:rFonts w:ascii="Calibri" w:hAnsi="Calibri" w:cs="Calibri"/>
              </w:rPr>
              <w:t>4</w:t>
            </w:r>
            <w:r w:rsidRPr="009C1F6D">
              <w:rPr>
                <w:rFonts w:ascii="Calibri" w:hAnsi="Calibri" w:cs="Calibri"/>
              </w:rPr>
              <w:t>. Modification or Correction: No.</w:t>
            </w:r>
          </w:p>
          <w:p w14:paraId="35AFF981" w14:textId="77777777" w:rsidR="00B86D6F" w:rsidRPr="00DE28D9" w:rsidRDefault="00B86D6F" w:rsidP="00463772">
            <w:pPr>
              <w:rPr>
                <w:rFonts w:ascii="Calibri" w:hAnsi="Calibri" w:cs="Calibri"/>
              </w:rPr>
            </w:pPr>
          </w:p>
          <w:p w14:paraId="3B0397B7" w14:textId="77777777" w:rsidR="00B86D6F" w:rsidRDefault="00B86D6F" w:rsidP="00463772">
            <w:pPr>
              <w:rPr>
                <w:rFonts w:ascii="Calibri" w:hAnsi="Calibri" w:cs="Calibri"/>
                <w:b/>
                <w:bCs/>
                <w:i/>
                <w:iCs/>
              </w:rPr>
            </w:pPr>
            <w:r w:rsidRPr="00DE28D9">
              <w:rPr>
                <w:rFonts w:ascii="Calibri" w:hAnsi="Calibri" w:cs="Calibri"/>
                <w:b/>
                <w:bCs/>
                <w:i/>
                <w:iCs/>
              </w:rPr>
              <w:t xml:space="preserve">Timeline: </w:t>
            </w:r>
            <w:r w:rsidRPr="00CA5359">
              <w:rPr>
                <w:rFonts w:ascii="Calibri" w:hAnsi="Calibri" w:cs="Calibri"/>
              </w:rPr>
              <w:t xml:space="preserve">A 30-day public comment period on </w:t>
            </w:r>
            <w:proofErr w:type="gramStart"/>
            <w:r w:rsidRPr="00CA5359">
              <w:rPr>
                <w:rFonts w:ascii="Calibri" w:hAnsi="Calibri" w:cs="Calibri"/>
              </w:rPr>
              <w:t>the Draft</w:t>
            </w:r>
            <w:proofErr w:type="gramEnd"/>
            <w:r w:rsidRPr="00CA5359">
              <w:rPr>
                <w:rFonts w:ascii="Calibri" w:hAnsi="Calibri" w:cs="Calibri"/>
              </w:rPr>
              <w:t xml:space="preserve"> Environmental Assessment began on May 7, 2024. A planned draft decision is expected in fall 2024.</w:t>
            </w:r>
          </w:p>
          <w:p w14:paraId="13E016C2" w14:textId="77777777" w:rsidR="00B86D6F" w:rsidRDefault="00B86D6F" w:rsidP="00463772">
            <w:pPr>
              <w:rPr>
                <w:rFonts w:ascii="Calibri" w:hAnsi="Calibri" w:cs="Calibri"/>
                <w:bCs/>
                <w:iCs/>
              </w:rPr>
            </w:pPr>
          </w:p>
          <w:p w14:paraId="16D5CAB3" w14:textId="77777777" w:rsidR="00B86D6F" w:rsidRPr="00DE28D9" w:rsidRDefault="00B86D6F" w:rsidP="00463772">
            <w:pPr>
              <w:rPr>
                <w:rFonts w:ascii="Calibri" w:hAnsi="Calibri" w:cs="Calibri"/>
              </w:rPr>
            </w:pPr>
          </w:p>
        </w:tc>
      </w:tr>
      <w:tr w:rsidR="00B86D6F" w:rsidRPr="00DE28D9" w14:paraId="18F8F8FA" w14:textId="77777777" w:rsidTr="00463772">
        <w:trPr>
          <w:trHeight w:val="556"/>
        </w:trPr>
        <w:tc>
          <w:tcPr>
            <w:tcW w:w="3415" w:type="dxa"/>
            <w:shd w:val="clear" w:color="auto" w:fill="DAE9F7" w:themeFill="text2" w:themeFillTint="1A"/>
          </w:tcPr>
          <w:p w14:paraId="5123C59C" w14:textId="77777777" w:rsidR="00B86D6F" w:rsidRPr="00DE28D9" w:rsidRDefault="00B86D6F"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170" w:type="dxa"/>
            <w:shd w:val="clear" w:color="auto" w:fill="DAE9F7" w:themeFill="text2" w:themeFillTint="1A"/>
          </w:tcPr>
          <w:p w14:paraId="6460E19D" w14:textId="77777777" w:rsidR="00B86D6F" w:rsidRPr="00DE28D9" w:rsidRDefault="00B86D6F" w:rsidP="00463772">
            <w:pPr>
              <w:rPr>
                <w:rFonts w:ascii="Calibri" w:hAnsi="Calibri" w:cs="Calibri"/>
              </w:rPr>
            </w:pPr>
            <w:r w:rsidRPr="00DE28D9">
              <w:rPr>
                <w:rFonts w:ascii="Calibri" w:hAnsi="Calibri" w:cs="Calibri"/>
                <w:b/>
                <w:i/>
              </w:rPr>
              <w:t>Yes: –</w:t>
            </w:r>
          </w:p>
          <w:p w14:paraId="73BC2C1C" w14:textId="77777777" w:rsidR="00B86D6F" w:rsidRPr="00DE28D9" w:rsidRDefault="00B86D6F"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902" w:type="dxa"/>
            <w:shd w:val="clear" w:color="auto" w:fill="DAE9F7" w:themeFill="text2" w:themeFillTint="1A"/>
          </w:tcPr>
          <w:p w14:paraId="14F5137A" w14:textId="77777777" w:rsidR="00B86D6F" w:rsidRPr="00DE28D9" w:rsidRDefault="00B86D6F"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B86D6F" w:rsidRPr="00DE28D9" w14:paraId="1299C59B" w14:textId="77777777" w:rsidTr="00463772">
        <w:trPr>
          <w:trHeight w:val="179"/>
        </w:trPr>
        <w:tc>
          <w:tcPr>
            <w:tcW w:w="9487" w:type="dxa"/>
            <w:gridSpan w:val="3"/>
          </w:tcPr>
          <w:p w14:paraId="7DA4AD74" w14:textId="77777777" w:rsidR="00B86D6F" w:rsidRDefault="00B86D6F" w:rsidP="007D06E8">
            <w:pPr>
              <w:rPr>
                <w:rFonts w:ascii="Calibri" w:hAnsi="Calibri" w:cs="Calibri"/>
                <w:b/>
                <w:i/>
              </w:rPr>
            </w:pPr>
            <w:r w:rsidRPr="00DE28D9">
              <w:rPr>
                <w:rFonts w:ascii="Calibri" w:hAnsi="Calibri" w:cs="Calibri"/>
                <w:b/>
                <w:i/>
              </w:rPr>
              <w:t>Commission Discussion:</w:t>
            </w:r>
            <w:r>
              <w:rPr>
                <w:rFonts w:ascii="Calibri" w:hAnsi="Calibri" w:cs="Calibri"/>
                <w:b/>
                <w:i/>
              </w:rPr>
              <w:t xml:space="preserve"> </w:t>
            </w:r>
            <w:r w:rsidR="007D06E8" w:rsidRPr="0088351A">
              <w:rPr>
                <w:rFonts w:ascii="Calibri" w:hAnsi="Calibri" w:cs="Calibri"/>
                <w:b/>
                <w:i/>
              </w:rPr>
              <w:t>No comment.</w:t>
            </w:r>
          </w:p>
          <w:p w14:paraId="644DAAAE" w14:textId="5F253196" w:rsidR="0088351A" w:rsidRPr="00DE28D9" w:rsidRDefault="0088351A" w:rsidP="007D06E8">
            <w:pPr>
              <w:rPr>
                <w:rFonts w:ascii="Calibri" w:hAnsi="Calibri" w:cs="Calibri"/>
              </w:rPr>
            </w:pPr>
          </w:p>
        </w:tc>
      </w:tr>
      <w:tr w:rsidR="00B86D6F" w:rsidRPr="00DE28D9" w14:paraId="6B39182B" w14:textId="77777777" w:rsidTr="00463772">
        <w:trPr>
          <w:trHeight w:val="278"/>
        </w:trPr>
        <w:tc>
          <w:tcPr>
            <w:tcW w:w="9487" w:type="dxa"/>
            <w:gridSpan w:val="3"/>
          </w:tcPr>
          <w:p w14:paraId="303E9078" w14:textId="77777777" w:rsidR="00B86D6F" w:rsidRPr="00DE28D9" w:rsidRDefault="00B86D6F"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08611BE4" w14:textId="77777777" w:rsidR="00B86D6F" w:rsidRDefault="00B86D6F" w:rsidP="00B86D6F"/>
    <w:tbl>
      <w:tblPr>
        <w:tblStyle w:val="TableGrid"/>
        <w:tblW w:w="9487" w:type="dxa"/>
        <w:tblLook w:val="04A0" w:firstRow="1" w:lastRow="0" w:firstColumn="1" w:lastColumn="0" w:noHBand="0" w:noVBand="1"/>
      </w:tblPr>
      <w:tblGrid>
        <w:gridCol w:w="3161"/>
        <w:gridCol w:w="1679"/>
        <w:gridCol w:w="4647"/>
      </w:tblGrid>
      <w:tr w:rsidR="00B86D6F" w:rsidRPr="00DE28D9" w14:paraId="5A461ABF"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1077AD75" w14:textId="77777777" w:rsidR="00B86D6F" w:rsidRPr="00DE28D9" w:rsidRDefault="00B86D6F" w:rsidP="00463772">
            <w:pPr>
              <w:keepNext/>
              <w:rPr>
                <w:rFonts w:ascii="Calibri" w:hAnsi="Calibri" w:cs="Calibri"/>
              </w:rPr>
            </w:pPr>
            <w:r w:rsidRPr="00DE28D9">
              <w:rPr>
                <w:rFonts w:ascii="Calibri" w:hAnsi="Calibri" w:cs="Calibri"/>
                <w:b/>
                <w:i/>
              </w:rPr>
              <w:lastRenderedPageBreak/>
              <w:t>Project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Payette</w:t>
            </w:r>
            <w:proofErr w:type="gramEnd"/>
            <w:r>
              <w:rPr>
                <w:rFonts w:ascii="Calibri" w:hAnsi="Calibri" w:cs="Calibri"/>
              </w:rPr>
              <w:t xml:space="preserve"> Forest-Wide Prescribed Fire </w:t>
            </w:r>
          </w:p>
        </w:tc>
      </w:tr>
      <w:tr w:rsidR="00B86D6F" w:rsidRPr="00DE28D9" w14:paraId="66C4DC1D" w14:textId="77777777" w:rsidTr="00463772">
        <w:trPr>
          <w:trHeight w:val="503"/>
        </w:trPr>
        <w:tc>
          <w:tcPr>
            <w:tcW w:w="3161" w:type="dxa"/>
            <w:shd w:val="clear" w:color="auto" w:fill="DAE9F7" w:themeFill="text2" w:themeFillTint="1A"/>
          </w:tcPr>
          <w:p w14:paraId="4E7D08E6" w14:textId="77777777" w:rsidR="00B86D6F" w:rsidRPr="00DE28D9" w:rsidRDefault="00B86D6F" w:rsidP="00463772">
            <w:pPr>
              <w:keepNext/>
              <w:rPr>
                <w:rFonts w:ascii="Calibri" w:hAnsi="Calibri" w:cs="Calibri"/>
              </w:rPr>
            </w:pPr>
            <w:r w:rsidRPr="00DE28D9">
              <w:rPr>
                <w:rFonts w:ascii="Calibri" w:hAnsi="Calibri" w:cs="Calibri"/>
                <w:b/>
                <w:i/>
              </w:rPr>
              <w:t>District:</w:t>
            </w:r>
            <w:r w:rsidRPr="00DE28D9">
              <w:rPr>
                <w:rFonts w:ascii="Calibri" w:hAnsi="Calibri" w:cs="Calibri"/>
              </w:rPr>
              <w:t xml:space="preserve">  </w:t>
            </w:r>
            <w:r>
              <w:rPr>
                <w:rFonts w:ascii="Calibri" w:hAnsi="Calibri" w:cs="Calibri"/>
              </w:rPr>
              <w:t xml:space="preserve">Entire Forest </w:t>
            </w:r>
          </w:p>
        </w:tc>
        <w:tc>
          <w:tcPr>
            <w:tcW w:w="6326" w:type="dxa"/>
            <w:gridSpan w:val="2"/>
            <w:shd w:val="clear" w:color="auto" w:fill="DAE9F7" w:themeFill="text2" w:themeFillTint="1A"/>
          </w:tcPr>
          <w:p w14:paraId="2DCB2E88" w14:textId="77777777" w:rsidR="00B86D6F" w:rsidRPr="00DE28D9" w:rsidRDefault="00B86D6F"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Pr>
                <w:rFonts w:ascii="Calibri" w:hAnsi="Calibri" w:cs="Calibri"/>
              </w:rPr>
              <w:t xml:space="preserve">Entire Forest </w:t>
            </w:r>
          </w:p>
        </w:tc>
      </w:tr>
      <w:tr w:rsidR="00B86D6F" w:rsidRPr="00D95BD5" w14:paraId="26605E14" w14:textId="77777777" w:rsidTr="00463772">
        <w:trPr>
          <w:trHeight w:val="285"/>
        </w:trPr>
        <w:tc>
          <w:tcPr>
            <w:tcW w:w="3161" w:type="dxa"/>
            <w:shd w:val="clear" w:color="auto" w:fill="DAE9F7" w:themeFill="text2" w:themeFillTint="1A"/>
          </w:tcPr>
          <w:p w14:paraId="293D3408" w14:textId="1A6D8592" w:rsidR="00B86D6F" w:rsidRPr="00DE28D9" w:rsidRDefault="00B86D6F" w:rsidP="00463772">
            <w:pPr>
              <w:keepNext/>
              <w:rPr>
                <w:rFonts w:ascii="Calibri" w:hAnsi="Calibri" w:cs="Calibri"/>
              </w:rPr>
            </w:pPr>
            <w:r w:rsidRPr="00DE28D9">
              <w:rPr>
                <w:rFonts w:ascii="Calibri" w:hAnsi="Calibri" w:cs="Calibri"/>
                <w:b/>
                <w:i/>
              </w:rPr>
              <w:t>Status</w:t>
            </w:r>
            <w:proofErr w:type="gramStart"/>
            <w:r w:rsidRPr="00DE28D9">
              <w:rPr>
                <w:rFonts w:ascii="Calibri" w:hAnsi="Calibri" w:cs="Calibri"/>
                <w:b/>
                <w:i/>
              </w:rPr>
              <w:t>:</w:t>
            </w:r>
            <w:r w:rsidRPr="00DE28D9">
              <w:rPr>
                <w:rFonts w:ascii="Calibri" w:eastAsia="Arial" w:hAnsi="Calibri" w:cs="Calibri"/>
              </w:rPr>
              <w:t xml:space="preserve"> </w:t>
            </w:r>
            <w:r w:rsidRPr="00DE28D9">
              <w:rPr>
                <w:rFonts w:ascii="Calibri" w:hAnsi="Calibri" w:cs="Calibri"/>
              </w:rPr>
              <w:t xml:space="preserve"> </w:t>
            </w:r>
            <w:r w:rsidR="0088351A" w:rsidRPr="0088351A">
              <w:rPr>
                <w:rFonts w:ascii="Calibri" w:hAnsi="Calibri" w:cs="Calibri"/>
              </w:rPr>
              <w:t>Objection</w:t>
            </w:r>
            <w:proofErr w:type="gramEnd"/>
            <w:r w:rsidR="0088351A" w:rsidRPr="0088351A">
              <w:rPr>
                <w:rFonts w:ascii="Calibri" w:hAnsi="Calibri" w:cs="Calibri"/>
              </w:rPr>
              <w:t xml:space="preserve"> period occurred in June. Final decision </w:t>
            </w:r>
            <w:proofErr w:type="gramStart"/>
            <w:r w:rsidR="0088351A" w:rsidRPr="0088351A">
              <w:rPr>
                <w:rFonts w:ascii="Calibri" w:hAnsi="Calibri" w:cs="Calibri"/>
              </w:rPr>
              <w:t>expected</w:t>
            </w:r>
            <w:proofErr w:type="gramEnd"/>
            <w:r w:rsidR="0088351A" w:rsidRPr="0088351A">
              <w:rPr>
                <w:rFonts w:ascii="Calibri" w:hAnsi="Calibri" w:cs="Calibri"/>
              </w:rPr>
              <w:t xml:space="preserve"> Winter 2024-2025 after the biological opinion is issued.</w:t>
            </w:r>
          </w:p>
        </w:tc>
        <w:tc>
          <w:tcPr>
            <w:tcW w:w="1679" w:type="dxa"/>
            <w:shd w:val="clear" w:color="auto" w:fill="DAE9F7" w:themeFill="text2" w:themeFillTint="1A"/>
          </w:tcPr>
          <w:p w14:paraId="2C01D52C" w14:textId="77777777" w:rsidR="00B86D6F" w:rsidRPr="00DE28D9" w:rsidRDefault="00B86D6F" w:rsidP="00463772">
            <w:pPr>
              <w:keepNext/>
              <w:rPr>
                <w:rFonts w:ascii="Calibri" w:hAnsi="Calibri" w:cs="Calibri"/>
              </w:rPr>
            </w:pPr>
            <w:r w:rsidRPr="00DE28D9">
              <w:rPr>
                <w:rFonts w:ascii="Calibri" w:hAnsi="Calibri" w:cs="Calibri"/>
                <w:b/>
                <w:i/>
              </w:rPr>
              <w:t>Table Location:</w:t>
            </w:r>
            <w:r w:rsidRPr="00DE28D9">
              <w:rPr>
                <w:rFonts w:ascii="Calibri" w:hAnsi="Calibri" w:cs="Calibri"/>
              </w:rPr>
              <w:t xml:space="preserve"> </w:t>
            </w:r>
          </w:p>
        </w:tc>
        <w:tc>
          <w:tcPr>
            <w:tcW w:w="4647" w:type="dxa"/>
            <w:shd w:val="clear" w:color="auto" w:fill="DAE9F7" w:themeFill="text2" w:themeFillTint="1A"/>
          </w:tcPr>
          <w:p w14:paraId="5D5BD0A6" w14:textId="77777777" w:rsidR="00B86D6F" w:rsidRPr="006B4DA2" w:rsidRDefault="00B86D6F" w:rsidP="00463772">
            <w:pPr>
              <w:keepNext/>
              <w:rPr>
                <w:rFonts w:ascii="Calibri" w:hAnsi="Calibri" w:cs="Calibri"/>
                <w:b/>
                <w:i/>
              </w:rPr>
            </w:pPr>
            <w:r w:rsidRPr="00DE28D9">
              <w:rPr>
                <w:rFonts w:ascii="Calibri" w:hAnsi="Calibri" w:cs="Calibri"/>
                <w:b/>
                <w:i/>
              </w:rPr>
              <w:t xml:space="preserve">Project Lead:  </w:t>
            </w:r>
            <w:r w:rsidRPr="006B4DA2">
              <w:rPr>
                <w:rFonts w:ascii="Calibri" w:hAnsi="Calibri" w:cs="Calibri"/>
              </w:rPr>
              <w:t>Patrick Schon, patrick.schon@usda.gov, Forest Fuels Planner, Payette National Forest</w:t>
            </w:r>
            <w:r>
              <w:t xml:space="preserve"> </w:t>
            </w:r>
          </w:p>
        </w:tc>
      </w:tr>
      <w:tr w:rsidR="00B86D6F" w:rsidRPr="00DE28D9" w14:paraId="787FBC58" w14:textId="77777777" w:rsidTr="00463772">
        <w:trPr>
          <w:trHeight w:val="2065"/>
        </w:trPr>
        <w:tc>
          <w:tcPr>
            <w:tcW w:w="9487" w:type="dxa"/>
            <w:gridSpan w:val="3"/>
            <w:shd w:val="clear" w:color="auto" w:fill="DAE9F7" w:themeFill="text2" w:themeFillTint="1A"/>
          </w:tcPr>
          <w:p w14:paraId="5A05DCB6" w14:textId="77777777" w:rsidR="00B86D6F" w:rsidRDefault="00B86D6F" w:rsidP="00463772">
            <w:pPr>
              <w:keepNext/>
              <w:rPr>
                <w:rFonts w:ascii="Calibri" w:hAnsi="Calibri" w:cs="Calibri"/>
              </w:rPr>
            </w:pPr>
            <w:r w:rsidRPr="00DE28D9">
              <w:rPr>
                <w:rFonts w:ascii="Calibri" w:hAnsi="Calibri" w:cs="Calibri"/>
                <w:b/>
                <w:i/>
              </w:rPr>
              <w:t>Project Summary</w:t>
            </w:r>
            <w:proofErr w:type="gramStart"/>
            <w:r w:rsidRPr="00DE28D9">
              <w:rPr>
                <w:rFonts w:ascii="Calibri" w:hAnsi="Calibri" w:cs="Calibri"/>
                <w:b/>
                <w:i/>
              </w:rPr>
              <w:t>:</w:t>
            </w:r>
            <w:r w:rsidRPr="00DE28D9">
              <w:rPr>
                <w:rFonts w:ascii="Calibri" w:hAnsi="Calibri" w:cs="Calibri"/>
              </w:rPr>
              <w:t xml:space="preserve">  </w:t>
            </w:r>
            <w:r w:rsidRPr="0039040A">
              <w:rPr>
                <w:rFonts w:ascii="Calibri" w:hAnsi="Calibri" w:cs="Calibri"/>
              </w:rPr>
              <w:t>The</w:t>
            </w:r>
            <w:proofErr w:type="gramEnd"/>
            <w:r w:rsidRPr="0039040A">
              <w:rPr>
                <w:rFonts w:ascii="Calibri" w:hAnsi="Calibri" w:cs="Calibri"/>
              </w:rPr>
              <w:t xml:space="preserve"> proposed project would authorize prescribed burning, hand thinning, and mechanical thinning across the project area up to 30,000 acres a year. Prescribed fire treatments could be implemented throughout the year when weather and air-quality conditions allow the Forest to meet the objectives and desired conditions for burning. Treatments would require the proper burning conditions, appropriate weather windows, securing air quality permits for smoke management, and developing additional personnel capacity on the forest.</w:t>
            </w:r>
          </w:p>
          <w:p w14:paraId="2DF11BD8" w14:textId="77777777" w:rsidR="00B86D6F" w:rsidRPr="00924E49" w:rsidRDefault="00B86D6F" w:rsidP="00463772">
            <w:pPr>
              <w:keepNext/>
              <w:rPr>
                <w:rFonts w:ascii="Calibri" w:hAnsi="Calibri" w:cs="Calibri"/>
              </w:rPr>
            </w:pPr>
          </w:p>
          <w:p w14:paraId="15C5EC43" w14:textId="77777777" w:rsidR="00B86D6F" w:rsidRPr="00924E49" w:rsidRDefault="00B86D6F" w:rsidP="00463772">
            <w:pPr>
              <w:keepNext/>
              <w:rPr>
                <w:rFonts w:ascii="Calibri" w:hAnsi="Calibri" w:cs="Calibri"/>
              </w:rPr>
            </w:pPr>
            <w:r w:rsidRPr="00924E49">
              <w:rPr>
                <w:rFonts w:ascii="Calibri" w:hAnsi="Calibri" w:cs="Calibri"/>
                <w:b/>
                <w:bCs/>
              </w:rPr>
              <w:t>1. Road Construction/Reconstruction</w:t>
            </w:r>
            <w:r w:rsidRPr="00924E49">
              <w:rPr>
                <w:rFonts w:ascii="Calibri" w:hAnsi="Calibri" w:cs="Calibri"/>
              </w:rPr>
              <w:t xml:space="preserve">: No </w:t>
            </w:r>
          </w:p>
          <w:p w14:paraId="6505820E" w14:textId="77777777" w:rsidR="00B86D6F" w:rsidRPr="00924E49" w:rsidRDefault="00B86D6F" w:rsidP="00463772">
            <w:pPr>
              <w:keepNext/>
              <w:rPr>
                <w:rFonts w:ascii="Calibri" w:hAnsi="Calibri" w:cs="Calibri"/>
              </w:rPr>
            </w:pPr>
          </w:p>
          <w:p w14:paraId="1F5B4A60" w14:textId="77777777" w:rsidR="00B86D6F" w:rsidRPr="00924E49" w:rsidRDefault="00B86D6F" w:rsidP="00463772">
            <w:pPr>
              <w:keepNext/>
              <w:rPr>
                <w:rFonts w:ascii="Calibri" w:hAnsi="Calibri" w:cs="Calibri"/>
              </w:rPr>
            </w:pPr>
            <w:r w:rsidRPr="00924E49">
              <w:rPr>
                <w:rFonts w:ascii="Calibri" w:hAnsi="Calibri" w:cs="Calibri"/>
                <w:b/>
                <w:bCs/>
              </w:rPr>
              <w:t xml:space="preserve">2. Timber Cutting, Sale, or Removal: </w:t>
            </w:r>
            <w:r w:rsidRPr="00924E49">
              <w:rPr>
                <w:rFonts w:ascii="Calibri" w:hAnsi="Calibri" w:cs="Calibri"/>
              </w:rPr>
              <w:t xml:space="preserve">Yes. Non-commercial thinning treatments would include the cutting of generally small-diameter trees and </w:t>
            </w:r>
            <w:proofErr w:type="gramStart"/>
            <w:r w:rsidRPr="00924E49">
              <w:rPr>
                <w:rFonts w:ascii="Calibri" w:hAnsi="Calibri" w:cs="Calibri"/>
              </w:rPr>
              <w:t>brush</w:t>
            </w:r>
            <w:proofErr w:type="gramEnd"/>
            <w:r w:rsidRPr="00924E49">
              <w:rPr>
                <w:rFonts w:ascii="Calibri" w:hAnsi="Calibri" w:cs="Calibri"/>
              </w:rPr>
              <w:t xml:space="preserve"> or other vegetation, with the occasional felling of a larger tree to mitigate hazards of those working within the burn area or the public. The material would not be removed from the IRA or sold. The proposed action does not include the use of harvesting systems as a pre-treatment. </w:t>
            </w:r>
          </w:p>
          <w:p w14:paraId="0C40FEF3" w14:textId="77777777" w:rsidR="00B86D6F" w:rsidRPr="00924E49" w:rsidRDefault="00B86D6F" w:rsidP="00463772">
            <w:pPr>
              <w:keepNext/>
              <w:rPr>
                <w:rFonts w:ascii="Calibri" w:hAnsi="Calibri" w:cs="Calibri"/>
              </w:rPr>
            </w:pPr>
          </w:p>
          <w:p w14:paraId="34815AFD" w14:textId="77777777" w:rsidR="00B86D6F" w:rsidRPr="00924E49" w:rsidRDefault="00B86D6F" w:rsidP="00463772">
            <w:pPr>
              <w:keepNext/>
              <w:rPr>
                <w:rFonts w:ascii="Calibri" w:hAnsi="Calibri" w:cs="Calibri"/>
              </w:rPr>
            </w:pPr>
            <w:r w:rsidRPr="00924E49">
              <w:rPr>
                <w:rFonts w:ascii="Calibri" w:hAnsi="Calibri" w:cs="Calibri"/>
                <w:b/>
                <w:bCs/>
              </w:rPr>
              <w:t xml:space="preserve">3. Discretionary Minerals: No </w:t>
            </w:r>
          </w:p>
          <w:p w14:paraId="618C63EA" w14:textId="77777777" w:rsidR="00B86D6F" w:rsidRPr="00924E49" w:rsidRDefault="00B86D6F" w:rsidP="00463772">
            <w:pPr>
              <w:keepNext/>
              <w:rPr>
                <w:rFonts w:ascii="Calibri" w:hAnsi="Calibri" w:cs="Calibri"/>
              </w:rPr>
            </w:pPr>
          </w:p>
          <w:p w14:paraId="61E1F733" w14:textId="77777777" w:rsidR="00B86D6F" w:rsidRDefault="00B86D6F" w:rsidP="00463772">
            <w:pPr>
              <w:keepNext/>
              <w:rPr>
                <w:rFonts w:ascii="Calibri" w:hAnsi="Calibri" w:cs="Calibri"/>
              </w:rPr>
            </w:pPr>
            <w:r w:rsidRPr="00924E49">
              <w:rPr>
                <w:rFonts w:ascii="Calibri" w:hAnsi="Calibri" w:cs="Calibri"/>
                <w:b/>
                <w:bCs/>
              </w:rPr>
              <w:t xml:space="preserve">4. Modification or Correction: </w:t>
            </w:r>
            <w:r w:rsidRPr="00924E49">
              <w:rPr>
                <w:rFonts w:ascii="Calibri" w:hAnsi="Calibri" w:cs="Calibri"/>
              </w:rPr>
              <w:t xml:space="preserve">No </w:t>
            </w:r>
          </w:p>
          <w:p w14:paraId="34D54EA6" w14:textId="77777777" w:rsidR="00B86D6F" w:rsidRPr="00924E49" w:rsidRDefault="00B86D6F" w:rsidP="00463772">
            <w:pPr>
              <w:keepNext/>
              <w:rPr>
                <w:rFonts w:ascii="Calibri" w:hAnsi="Calibri" w:cs="Calibri"/>
              </w:rPr>
            </w:pPr>
          </w:p>
          <w:p w14:paraId="7636F817" w14:textId="77777777" w:rsidR="00B86D6F" w:rsidRPr="00DE28D9" w:rsidRDefault="00B86D6F" w:rsidP="00463772">
            <w:pPr>
              <w:rPr>
                <w:rFonts w:ascii="Calibri" w:hAnsi="Calibri" w:cs="Calibri"/>
              </w:rPr>
            </w:pPr>
          </w:p>
          <w:p w14:paraId="35D876A1" w14:textId="77777777" w:rsidR="00B86D6F" w:rsidRDefault="00B86D6F" w:rsidP="00463772">
            <w:pPr>
              <w:rPr>
                <w:rFonts w:ascii="Calibri" w:hAnsi="Calibri" w:cs="Calibri"/>
                <w:b/>
                <w:bCs/>
                <w:i/>
                <w:iCs/>
              </w:rPr>
            </w:pPr>
            <w:r w:rsidRPr="00DE28D9">
              <w:rPr>
                <w:rFonts w:ascii="Calibri" w:hAnsi="Calibri" w:cs="Calibri"/>
                <w:b/>
                <w:bCs/>
                <w:i/>
                <w:iCs/>
              </w:rPr>
              <w:t xml:space="preserve">Timeline: </w:t>
            </w:r>
            <w:r w:rsidRPr="0039040A">
              <w:rPr>
                <w:rFonts w:ascii="Calibri" w:hAnsi="Calibri" w:cs="Calibri"/>
              </w:rPr>
              <w:t>The final decision is expected in the summer of 2024.</w:t>
            </w:r>
          </w:p>
          <w:p w14:paraId="4C4BC419" w14:textId="77777777" w:rsidR="00B86D6F" w:rsidRDefault="00B86D6F" w:rsidP="00463772">
            <w:pPr>
              <w:rPr>
                <w:rFonts w:ascii="Calibri" w:hAnsi="Calibri" w:cs="Calibri"/>
                <w:b/>
                <w:bCs/>
                <w:i/>
                <w:iCs/>
              </w:rPr>
            </w:pPr>
          </w:p>
          <w:p w14:paraId="11AEC31C" w14:textId="77777777" w:rsidR="00B86D6F" w:rsidRPr="00DE28D9" w:rsidRDefault="00B86D6F" w:rsidP="00463772">
            <w:pPr>
              <w:rPr>
                <w:rFonts w:ascii="Calibri" w:hAnsi="Calibri" w:cs="Calibri"/>
              </w:rPr>
            </w:pPr>
          </w:p>
        </w:tc>
      </w:tr>
      <w:tr w:rsidR="00B86D6F" w:rsidRPr="00DE28D9" w14:paraId="7DFB1776" w14:textId="77777777" w:rsidTr="00463772">
        <w:trPr>
          <w:trHeight w:val="556"/>
        </w:trPr>
        <w:tc>
          <w:tcPr>
            <w:tcW w:w="3161" w:type="dxa"/>
            <w:shd w:val="clear" w:color="auto" w:fill="DAE9F7" w:themeFill="text2" w:themeFillTint="1A"/>
          </w:tcPr>
          <w:p w14:paraId="57697E7E" w14:textId="77777777" w:rsidR="00B86D6F" w:rsidRPr="00DE28D9" w:rsidRDefault="00B86D6F"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679" w:type="dxa"/>
            <w:shd w:val="clear" w:color="auto" w:fill="DAE9F7" w:themeFill="text2" w:themeFillTint="1A"/>
          </w:tcPr>
          <w:p w14:paraId="052691CD" w14:textId="77777777" w:rsidR="00B86D6F" w:rsidRPr="00DE28D9" w:rsidRDefault="00B86D6F" w:rsidP="00463772">
            <w:pPr>
              <w:rPr>
                <w:rFonts w:ascii="Calibri" w:hAnsi="Calibri" w:cs="Calibri"/>
              </w:rPr>
            </w:pPr>
            <w:r w:rsidRPr="00DE28D9">
              <w:rPr>
                <w:rFonts w:ascii="Calibri" w:hAnsi="Calibri" w:cs="Calibri"/>
                <w:b/>
                <w:i/>
              </w:rPr>
              <w:t>Yes: –</w:t>
            </w:r>
          </w:p>
          <w:p w14:paraId="33B419C6" w14:textId="77777777" w:rsidR="00B86D6F" w:rsidRPr="00DE28D9" w:rsidRDefault="00B86D6F"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647" w:type="dxa"/>
            <w:shd w:val="clear" w:color="auto" w:fill="DAE9F7" w:themeFill="text2" w:themeFillTint="1A"/>
          </w:tcPr>
          <w:p w14:paraId="1F4D9287" w14:textId="77777777" w:rsidR="00B86D6F" w:rsidRPr="00DE28D9" w:rsidRDefault="00B86D6F"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B86D6F" w:rsidRPr="00DE28D9" w14:paraId="41FB41D0" w14:textId="77777777" w:rsidTr="00463772">
        <w:trPr>
          <w:trHeight w:val="179"/>
        </w:trPr>
        <w:tc>
          <w:tcPr>
            <w:tcW w:w="9487" w:type="dxa"/>
            <w:gridSpan w:val="3"/>
          </w:tcPr>
          <w:p w14:paraId="216E124D" w14:textId="77777777" w:rsidR="00B86D6F" w:rsidRDefault="00B86D6F" w:rsidP="00463772">
            <w:pPr>
              <w:rPr>
                <w:rFonts w:ascii="Calibri" w:hAnsi="Calibri" w:cs="Calibri"/>
                <w:b/>
                <w:i/>
              </w:rPr>
            </w:pPr>
            <w:r w:rsidRPr="00DE28D9">
              <w:rPr>
                <w:rFonts w:ascii="Calibri" w:hAnsi="Calibri" w:cs="Calibri"/>
                <w:b/>
                <w:i/>
              </w:rPr>
              <w:t>Commission Discussion:</w:t>
            </w:r>
            <w:r>
              <w:rPr>
                <w:rFonts w:ascii="Calibri" w:hAnsi="Calibri" w:cs="Calibri"/>
                <w:b/>
                <w:i/>
              </w:rPr>
              <w:t xml:space="preserve"> No Comments </w:t>
            </w:r>
          </w:p>
          <w:p w14:paraId="752FB337" w14:textId="7DB24DF5" w:rsidR="0088351A" w:rsidRPr="0088351A" w:rsidRDefault="0088351A" w:rsidP="00463772">
            <w:pPr>
              <w:rPr>
                <w:rFonts w:ascii="Calibri" w:hAnsi="Calibri" w:cs="Calibri"/>
                <w:b/>
                <w:i/>
              </w:rPr>
            </w:pPr>
          </w:p>
        </w:tc>
      </w:tr>
      <w:tr w:rsidR="00B86D6F" w:rsidRPr="00DE28D9" w14:paraId="4CE7B470" w14:textId="77777777" w:rsidTr="00463772">
        <w:trPr>
          <w:trHeight w:val="278"/>
        </w:trPr>
        <w:tc>
          <w:tcPr>
            <w:tcW w:w="9487" w:type="dxa"/>
            <w:gridSpan w:val="3"/>
          </w:tcPr>
          <w:p w14:paraId="5F1893B7" w14:textId="77777777" w:rsidR="00B86D6F" w:rsidRPr="00DE28D9" w:rsidRDefault="00B86D6F"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7002082C" w14:textId="77777777" w:rsidR="00B86D6F" w:rsidRDefault="00B86D6F" w:rsidP="00B86D6F"/>
    <w:p w14:paraId="190077DF" w14:textId="77777777" w:rsidR="00B86D6F" w:rsidRDefault="00B86D6F" w:rsidP="00B86D6F"/>
    <w:tbl>
      <w:tblPr>
        <w:tblStyle w:val="TableGrid"/>
        <w:tblW w:w="9487" w:type="dxa"/>
        <w:tblLook w:val="04A0" w:firstRow="1" w:lastRow="0" w:firstColumn="1" w:lastColumn="0" w:noHBand="0" w:noVBand="1"/>
      </w:tblPr>
      <w:tblGrid>
        <w:gridCol w:w="3161"/>
        <w:gridCol w:w="1244"/>
        <w:gridCol w:w="5082"/>
      </w:tblGrid>
      <w:tr w:rsidR="00B86D6F" w:rsidRPr="00DE28D9" w14:paraId="1924B8B3"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42037177" w14:textId="77777777" w:rsidR="00B86D6F" w:rsidRPr="00DE28D9" w:rsidRDefault="00B86D6F" w:rsidP="00463772">
            <w:pPr>
              <w:keepNext/>
              <w:rPr>
                <w:rFonts w:ascii="Calibri" w:hAnsi="Calibri" w:cs="Calibri"/>
              </w:rPr>
            </w:pPr>
            <w:r w:rsidRPr="00DE28D9">
              <w:rPr>
                <w:rFonts w:ascii="Calibri" w:hAnsi="Calibri" w:cs="Calibri"/>
                <w:b/>
                <w:i/>
              </w:rPr>
              <w:lastRenderedPageBreak/>
              <w:t>Project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Granite</w:t>
            </w:r>
            <w:proofErr w:type="gramEnd"/>
            <w:r>
              <w:rPr>
                <w:rFonts w:ascii="Calibri" w:hAnsi="Calibri" w:cs="Calibri"/>
              </w:rPr>
              <w:t xml:space="preserve"> Goose Landscape Restoration Project </w:t>
            </w:r>
          </w:p>
        </w:tc>
      </w:tr>
      <w:tr w:rsidR="00B86D6F" w:rsidRPr="00DE28D9" w14:paraId="4AC066C0" w14:textId="77777777" w:rsidTr="00463772">
        <w:trPr>
          <w:trHeight w:val="751"/>
        </w:trPr>
        <w:tc>
          <w:tcPr>
            <w:tcW w:w="3161" w:type="dxa"/>
            <w:shd w:val="clear" w:color="auto" w:fill="DAE9F7" w:themeFill="text2" w:themeFillTint="1A"/>
          </w:tcPr>
          <w:p w14:paraId="30CE7608" w14:textId="77777777" w:rsidR="00B86D6F" w:rsidRPr="00C3568A" w:rsidRDefault="00B86D6F" w:rsidP="00463772">
            <w:pPr>
              <w:keepNext/>
              <w:rPr>
                <w:rFonts w:ascii="Calibri" w:hAnsi="Calibri" w:cs="Calibri"/>
              </w:rPr>
            </w:pPr>
            <w:r w:rsidRPr="00DE28D9">
              <w:rPr>
                <w:rFonts w:ascii="Calibri" w:hAnsi="Calibri" w:cs="Calibri"/>
                <w:b/>
                <w:i/>
              </w:rPr>
              <w:t>District</w:t>
            </w:r>
            <w:proofErr w:type="gramStart"/>
            <w:r w:rsidRPr="00DE28D9">
              <w:rPr>
                <w:rFonts w:ascii="Calibri" w:hAnsi="Calibri" w:cs="Calibri"/>
                <w:b/>
                <w:i/>
              </w:rPr>
              <w:t>:</w:t>
            </w:r>
            <w:r w:rsidRPr="00DE28D9">
              <w:rPr>
                <w:rFonts w:ascii="Calibri" w:hAnsi="Calibri" w:cs="Calibri"/>
              </w:rPr>
              <w:t xml:space="preserve">  </w:t>
            </w:r>
            <w:r w:rsidRPr="00C3568A">
              <w:rPr>
                <w:rFonts w:ascii="Calibri" w:hAnsi="Calibri" w:cs="Calibri"/>
              </w:rPr>
              <w:t>McCall</w:t>
            </w:r>
            <w:proofErr w:type="gramEnd"/>
            <w:r w:rsidRPr="00C3568A">
              <w:rPr>
                <w:rFonts w:ascii="Calibri" w:hAnsi="Calibri" w:cs="Calibri"/>
              </w:rPr>
              <w:t xml:space="preserve"> &amp; New Meadows Ranger Districts</w:t>
            </w:r>
            <w:r>
              <w:t xml:space="preserve"> </w:t>
            </w:r>
          </w:p>
          <w:p w14:paraId="7B92E3EC" w14:textId="77777777" w:rsidR="00B86D6F" w:rsidRPr="00DE28D9" w:rsidRDefault="00B86D6F" w:rsidP="00463772">
            <w:pPr>
              <w:keepNext/>
              <w:rPr>
                <w:rFonts w:ascii="Calibri" w:hAnsi="Calibri" w:cs="Calibri"/>
              </w:rPr>
            </w:pPr>
          </w:p>
        </w:tc>
        <w:tc>
          <w:tcPr>
            <w:tcW w:w="6326" w:type="dxa"/>
            <w:gridSpan w:val="2"/>
            <w:shd w:val="clear" w:color="auto" w:fill="DAE9F7" w:themeFill="text2" w:themeFillTint="1A"/>
          </w:tcPr>
          <w:p w14:paraId="4D3EDED4" w14:textId="77777777" w:rsidR="00B86D6F" w:rsidRPr="00272F40" w:rsidRDefault="00B86D6F"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sidRPr="00272F40">
              <w:rPr>
                <w:rFonts w:ascii="Calibri" w:hAnsi="Calibri" w:cs="Calibri"/>
              </w:rPr>
              <w:t>French Creek (Backcountry Restoration and Primitive); Patrick Butte (Forest Plan Special Area and Primitive)</w:t>
            </w:r>
            <w:r>
              <w:t xml:space="preserve"> </w:t>
            </w:r>
          </w:p>
          <w:p w14:paraId="7FF73BDC" w14:textId="77777777" w:rsidR="00B86D6F" w:rsidRPr="00DE28D9" w:rsidRDefault="00B86D6F" w:rsidP="00463772">
            <w:pPr>
              <w:keepNext/>
              <w:rPr>
                <w:rFonts w:ascii="Calibri" w:hAnsi="Calibri" w:cs="Calibri"/>
              </w:rPr>
            </w:pPr>
          </w:p>
        </w:tc>
      </w:tr>
      <w:tr w:rsidR="00B86D6F" w:rsidRPr="00D95BD5" w14:paraId="0DB2F2EE" w14:textId="77777777" w:rsidTr="00463772">
        <w:trPr>
          <w:trHeight w:val="285"/>
        </w:trPr>
        <w:tc>
          <w:tcPr>
            <w:tcW w:w="3161" w:type="dxa"/>
            <w:shd w:val="clear" w:color="auto" w:fill="DAE9F7" w:themeFill="text2" w:themeFillTint="1A"/>
          </w:tcPr>
          <w:p w14:paraId="428EFE12" w14:textId="72B5B8ED" w:rsidR="001670DE" w:rsidRPr="001670DE" w:rsidRDefault="00B86D6F" w:rsidP="001670DE">
            <w:pPr>
              <w:keepNext/>
              <w:tabs>
                <w:tab w:val="center" w:pos="1472"/>
              </w:tabs>
              <w:rPr>
                <w:rFonts w:ascii="Calibri" w:hAnsi="Calibri" w:cs="Calibri"/>
              </w:rPr>
            </w:pPr>
            <w:r w:rsidRPr="00DE28D9">
              <w:rPr>
                <w:rFonts w:ascii="Calibri" w:hAnsi="Calibri" w:cs="Calibri"/>
                <w:b/>
                <w:i/>
              </w:rPr>
              <w:t>Status</w:t>
            </w:r>
            <w:proofErr w:type="gramStart"/>
            <w:r w:rsidRPr="00DE28D9">
              <w:rPr>
                <w:rFonts w:ascii="Calibri" w:hAnsi="Calibri" w:cs="Calibri"/>
                <w:b/>
                <w:i/>
              </w:rPr>
              <w:t>:</w:t>
            </w:r>
            <w:r w:rsidRPr="00DE28D9">
              <w:rPr>
                <w:rFonts w:ascii="Calibri" w:eastAsia="Arial" w:hAnsi="Calibri" w:cs="Calibri"/>
              </w:rPr>
              <w:t xml:space="preserve"> </w:t>
            </w:r>
            <w:r w:rsidRPr="00DE28D9">
              <w:rPr>
                <w:rFonts w:ascii="Calibri" w:hAnsi="Calibri" w:cs="Calibri"/>
              </w:rPr>
              <w:t xml:space="preserve"> </w:t>
            </w:r>
            <w:r w:rsidR="001670DE">
              <w:t>Preparing</w:t>
            </w:r>
            <w:proofErr w:type="gramEnd"/>
            <w:r w:rsidR="001670DE">
              <w:t xml:space="preserve"> final EA, Decision Notice in </w:t>
            </w:r>
            <w:r w:rsidR="000A22E8">
              <w:t>W</w:t>
            </w:r>
            <w:r w:rsidR="001670DE">
              <w:t xml:space="preserve">inter 2024/2025. </w:t>
            </w:r>
          </w:p>
          <w:p w14:paraId="5232A918" w14:textId="21E64EAD" w:rsidR="00B86D6F" w:rsidRPr="00DE28D9" w:rsidRDefault="00B86D6F" w:rsidP="00463772">
            <w:pPr>
              <w:keepNext/>
              <w:tabs>
                <w:tab w:val="center" w:pos="1472"/>
              </w:tabs>
              <w:rPr>
                <w:rFonts w:ascii="Calibri" w:hAnsi="Calibri" w:cs="Calibri"/>
              </w:rPr>
            </w:pPr>
            <w:r>
              <w:rPr>
                <w:rFonts w:ascii="Calibri" w:hAnsi="Calibri" w:cs="Calibri"/>
              </w:rPr>
              <w:tab/>
            </w:r>
          </w:p>
          <w:p w14:paraId="7C8DD349" w14:textId="77777777" w:rsidR="00B86D6F" w:rsidRPr="00DE28D9" w:rsidRDefault="00B86D6F" w:rsidP="00463772">
            <w:pPr>
              <w:keepNext/>
              <w:rPr>
                <w:rFonts w:ascii="Calibri" w:hAnsi="Calibri" w:cs="Calibri"/>
              </w:rPr>
            </w:pPr>
          </w:p>
        </w:tc>
        <w:tc>
          <w:tcPr>
            <w:tcW w:w="1244" w:type="dxa"/>
            <w:shd w:val="clear" w:color="auto" w:fill="DAE9F7" w:themeFill="text2" w:themeFillTint="1A"/>
          </w:tcPr>
          <w:p w14:paraId="67EF81FE" w14:textId="77777777" w:rsidR="00B86D6F" w:rsidRPr="00DE28D9" w:rsidRDefault="00B86D6F" w:rsidP="00463772">
            <w:pPr>
              <w:keepNext/>
              <w:rPr>
                <w:rFonts w:ascii="Calibri" w:hAnsi="Calibri" w:cs="Calibri"/>
              </w:rPr>
            </w:pPr>
            <w:r w:rsidRPr="00DE28D9">
              <w:rPr>
                <w:rFonts w:ascii="Calibri" w:hAnsi="Calibri" w:cs="Calibri"/>
                <w:b/>
                <w:i/>
              </w:rPr>
              <w:t>Table Location:</w:t>
            </w:r>
            <w:r w:rsidRPr="00DE28D9">
              <w:rPr>
                <w:rFonts w:ascii="Calibri" w:hAnsi="Calibri" w:cs="Calibri"/>
              </w:rPr>
              <w:t xml:space="preserve"> </w:t>
            </w:r>
          </w:p>
        </w:tc>
        <w:tc>
          <w:tcPr>
            <w:tcW w:w="5082" w:type="dxa"/>
            <w:shd w:val="clear" w:color="auto" w:fill="DAE9F7" w:themeFill="text2" w:themeFillTint="1A"/>
          </w:tcPr>
          <w:p w14:paraId="6A5ACB75" w14:textId="77777777" w:rsidR="00B86D6F" w:rsidRPr="00C3568A" w:rsidRDefault="00B86D6F" w:rsidP="00463772">
            <w:pPr>
              <w:keepNext/>
              <w:rPr>
                <w:rFonts w:ascii="Calibri" w:hAnsi="Calibri" w:cs="Calibri"/>
                <w:b/>
                <w:i/>
              </w:rPr>
            </w:pPr>
            <w:r w:rsidRPr="00DE28D9">
              <w:rPr>
                <w:rFonts w:ascii="Calibri" w:hAnsi="Calibri" w:cs="Calibri"/>
                <w:b/>
                <w:i/>
              </w:rPr>
              <w:t xml:space="preserve">Project Lead:  </w:t>
            </w:r>
            <w:r w:rsidRPr="00C3568A">
              <w:rPr>
                <w:rFonts w:ascii="Calibri" w:hAnsi="Calibri" w:cs="Calibri"/>
              </w:rPr>
              <w:t xml:space="preserve">Dana Harris, New Meadows District Ranger, </w:t>
            </w:r>
            <w:r w:rsidRPr="00C3568A">
              <w:rPr>
                <w:rFonts w:ascii="Calibri" w:hAnsi="Calibri" w:cs="Calibri"/>
                <w:color w:val="0562C1"/>
              </w:rPr>
              <w:t>Dana.Harris@usda.gov</w:t>
            </w:r>
            <w:r>
              <w:rPr>
                <w:color w:val="0562C1"/>
              </w:rPr>
              <w:t xml:space="preserve"> </w:t>
            </w:r>
          </w:p>
          <w:p w14:paraId="383C2DB5" w14:textId="77777777" w:rsidR="00B86D6F" w:rsidRPr="00DE28D9" w:rsidRDefault="00B86D6F" w:rsidP="00463772">
            <w:pPr>
              <w:keepNext/>
              <w:rPr>
                <w:rFonts w:ascii="Calibri" w:hAnsi="Calibri" w:cs="Calibri"/>
                <w:b/>
                <w:i/>
              </w:rPr>
            </w:pPr>
          </w:p>
          <w:p w14:paraId="77B2494C" w14:textId="77777777" w:rsidR="00B86D6F" w:rsidRPr="00D95BD5" w:rsidRDefault="00B86D6F" w:rsidP="00463772">
            <w:pPr>
              <w:pStyle w:val="Default"/>
            </w:pPr>
          </w:p>
        </w:tc>
      </w:tr>
      <w:tr w:rsidR="00B86D6F" w:rsidRPr="00DE28D9" w14:paraId="19B6249C" w14:textId="77777777" w:rsidTr="00463772">
        <w:trPr>
          <w:trHeight w:val="2065"/>
        </w:trPr>
        <w:tc>
          <w:tcPr>
            <w:tcW w:w="9487" w:type="dxa"/>
            <w:gridSpan w:val="3"/>
            <w:shd w:val="clear" w:color="auto" w:fill="DAE9F7" w:themeFill="text2" w:themeFillTint="1A"/>
          </w:tcPr>
          <w:p w14:paraId="251E53ED" w14:textId="77777777" w:rsidR="00B86D6F" w:rsidRDefault="00B86D6F" w:rsidP="00463772">
            <w:pPr>
              <w:keepNext/>
              <w:rPr>
                <w:rFonts w:ascii="Calibri" w:hAnsi="Calibri" w:cs="Calibri"/>
              </w:rPr>
            </w:pPr>
            <w:r w:rsidRPr="00DE28D9">
              <w:rPr>
                <w:rFonts w:ascii="Calibri" w:hAnsi="Calibri" w:cs="Calibri"/>
                <w:b/>
                <w:i/>
              </w:rPr>
              <w:t>Project Summary</w:t>
            </w:r>
            <w:proofErr w:type="gramStart"/>
            <w:r w:rsidRPr="00DE28D9">
              <w:rPr>
                <w:rFonts w:ascii="Calibri" w:hAnsi="Calibri" w:cs="Calibri"/>
                <w:b/>
                <w:i/>
              </w:rPr>
              <w:t>:</w:t>
            </w:r>
            <w:r w:rsidRPr="00DE28D9">
              <w:rPr>
                <w:rFonts w:ascii="Calibri" w:hAnsi="Calibri" w:cs="Calibri"/>
              </w:rPr>
              <w:t xml:space="preserve">  </w:t>
            </w:r>
            <w:r w:rsidRPr="00AA09C8">
              <w:rPr>
                <w:rFonts w:ascii="Calibri" w:hAnsi="Calibri" w:cs="Calibri"/>
              </w:rPr>
              <w:t>Vegetation</w:t>
            </w:r>
            <w:proofErr w:type="gramEnd"/>
            <w:r w:rsidRPr="00AA09C8">
              <w:rPr>
                <w:rFonts w:ascii="Calibri" w:hAnsi="Calibri" w:cs="Calibri"/>
              </w:rPr>
              <w:t xml:space="preserve"> removal activities proposed within both IRAs include prescribed fire, non-commercial thinning, shaded fuel breaks, sanitation and salvage of Balsam woolly adelgid (BWA) impacted fir stands, regeneration treatments, whitebark pine restoration treatments, meadow restoration, and aspen treatments. Vegetation treatments will only be implemented to reduce hazardous fuels, reduce dead and dying trees impacted by balsam woolly adelgid (BWA), or for restoration of whitebark pine, aspen, and meadows. Treatments may be commercial or non-commercial and may be carried out with or without heavy equipment. All vegetation treatments may be followed by some level of prescribed fire (pile burning, jackpot burning and/or low-severity broadcast burning) to reduce competing understory conifers.</w:t>
            </w:r>
            <w:r>
              <w:rPr>
                <w:rFonts w:ascii="Calibri" w:hAnsi="Calibri" w:cs="Calibri"/>
              </w:rPr>
              <w:t xml:space="preserve"> </w:t>
            </w:r>
          </w:p>
          <w:p w14:paraId="17867F2C" w14:textId="77777777" w:rsidR="00B86D6F" w:rsidRPr="00366986" w:rsidRDefault="00B86D6F" w:rsidP="00463772">
            <w:pPr>
              <w:keepNext/>
              <w:rPr>
                <w:rFonts w:ascii="Calibri" w:hAnsi="Calibri" w:cs="Calibri"/>
              </w:rPr>
            </w:pPr>
          </w:p>
          <w:p w14:paraId="1DC966D2" w14:textId="77777777" w:rsidR="00B86D6F" w:rsidRPr="00366986" w:rsidRDefault="00B86D6F" w:rsidP="00463772">
            <w:pPr>
              <w:keepNext/>
              <w:rPr>
                <w:rFonts w:ascii="Calibri" w:hAnsi="Calibri" w:cs="Calibri"/>
              </w:rPr>
            </w:pPr>
            <w:r w:rsidRPr="00366986">
              <w:rPr>
                <w:rFonts w:ascii="Calibri" w:hAnsi="Calibri" w:cs="Calibri"/>
                <w:b/>
                <w:bCs/>
              </w:rPr>
              <w:t xml:space="preserve">6. Road Construction/Reconstruction: </w:t>
            </w:r>
            <w:r w:rsidRPr="00366986">
              <w:rPr>
                <w:rFonts w:ascii="Calibri" w:hAnsi="Calibri" w:cs="Calibri"/>
              </w:rPr>
              <w:t xml:space="preserve">No new road construction or road reconstruction is proposed. </w:t>
            </w:r>
          </w:p>
          <w:p w14:paraId="527A43BB" w14:textId="77777777" w:rsidR="00B86D6F" w:rsidRPr="00366986" w:rsidRDefault="00B86D6F" w:rsidP="00463772">
            <w:pPr>
              <w:keepNext/>
              <w:rPr>
                <w:rFonts w:ascii="Calibri" w:hAnsi="Calibri" w:cs="Calibri"/>
              </w:rPr>
            </w:pPr>
          </w:p>
          <w:p w14:paraId="378534AD" w14:textId="77777777" w:rsidR="00B86D6F" w:rsidRPr="00366986" w:rsidRDefault="00B86D6F" w:rsidP="00463772">
            <w:pPr>
              <w:keepNext/>
              <w:rPr>
                <w:rFonts w:ascii="Calibri" w:hAnsi="Calibri" w:cs="Calibri"/>
              </w:rPr>
            </w:pPr>
            <w:r w:rsidRPr="00366986">
              <w:rPr>
                <w:rFonts w:ascii="Calibri" w:hAnsi="Calibri" w:cs="Calibri"/>
                <w:b/>
                <w:bCs/>
              </w:rPr>
              <w:t xml:space="preserve">7. Timber Cutting, Sale, or Removal: </w:t>
            </w:r>
            <w:r w:rsidRPr="00366986">
              <w:rPr>
                <w:rFonts w:ascii="Calibri" w:hAnsi="Calibri" w:cs="Calibri"/>
              </w:rPr>
              <w:t xml:space="preserve">Timber cutting, sale, and removal is proposed in the Patrick Butte and French Creek IRAs. Vegetation would be cut through mechanized and non-mechanized means. All vegetation treatments may be followed by some level of prescribed fire (pile burning, jackpot burning and/or low-severity broadcast burning) and incidental tree cutting and removal may occur to implement burns safely and efficiently in IRAs. Tree cutting could occur </w:t>
            </w:r>
            <w:proofErr w:type="gramStart"/>
            <w:r w:rsidRPr="00366986">
              <w:rPr>
                <w:rFonts w:ascii="Calibri" w:hAnsi="Calibri" w:cs="Calibri"/>
              </w:rPr>
              <w:t>incidental</w:t>
            </w:r>
            <w:proofErr w:type="gramEnd"/>
            <w:r w:rsidRPr="00366986">
              <w:rPr>
                <w:rFonts w:ascii="Calibri" w:hAnsi="Calibri" w:cs="Calibri"/>
              </w:rPr>
              <w:t xml:space="preserve"> to streambank, wetland, riparian, and meadow restoration activities. </w:t>
            </w:r>
          </w:p>
          <w:p w14:paraId="0C429F3A" w14:textId="77777777" w:rsidR="00B86D6F" w:rsidRPr="00366986" w:rsidRDefault="00B86D6F" w:rsidP="00463772">
            <w:pPr>
              <w:keepNext/>
              <w:rPr>
                <w:rFonts w:ascii="Calibri" w:hAnsi="Calibri" w:cs="Calibri"/>
              </w:rPr>
            </w:pPr>
          </w:p>
          <w:p w14:paraId="72E32765" w14:textId="77777777" w:rsidR="00B86D6F" w:rsidRPr="00366986" w:rsidRDefault="00B86D6F" w:rsidP="00463772">
            <w:pPr>
              <w:keepNext/>
              <w:rPr>
                <w:rFonts w:ascii="Calibri" w:hAnsi="Calibri" w:cs="Calibri"/>
              </w:rPr>
            </w:pPr>
            <w:r w:rsidRPr="00366986">
              <w:rPr>
                <w:rFonts w:ascii="Calibri" w:hAnsi="Calibri" w:cs="Calibri"/>
                <w:b/>
                <w:bCs/>
              </w:rPr>
              <w:t xml:space="preserve">8. Discretionary Minerals: </w:t>
            </w:r>
            <w:r w:rsidRPr="00366986">
              <w:rPr>
                <w:rFonts w:ascii="Calibri" w:hAnsi="Calibri" w:cs="Calibri"/>
              </w:rPr>
              <w:t xml:space="preserve">No. </w:t>
            </w:r>
          </w:p>
          <w:p w14:paraId="0F6B37CB" w14:textId="77777777" w:rsidR="00B86D6F" w:rsidRPr="00366986" w:rsidRDefault="00B86D6F" w:rsidP="00463772">
            <w:pPr>
              <w:keepNext/>
              <w:rPr>
                <w:rFonts w:ascii="Calibri" w:hAnsi="Calibri" w:cs="Calibri"/>
              </w:rPr>
            </w:pPr>
          </w:p>
          <w:p w14:paraId="1F482204" w14:textId="77777777" w:rsidR="00B86D6F" w:rsidRPr="00366986" w:rsidRDefault="00B86D6F" w:rsidP="00463772">
            <w:pPr>
              <w:keepNext/>
              <w:rPr>
                <w:rFonts w:ascii="Calibri" w:hAnsi="Calibri" w:cs="Calibri"/>
              </w:rPr>
            </w:pPr>
            <w:r w:rsidRPr="00366986">
              <w:rPr>
                <w:rFonts w:ascii="Calibri" w:hAnsi="Calibri" w:cs="Calibri"/>
                <w:b/>
                <w:bCs/>
              </w:rPr>
              <w:t xml:space="preserve">9. Modification or Correction: </w:t>
            </w:r>
            <w:r w:rsidRPr="00366986">
              <w:rPr>
                <w:rFonts w:ascii="Calibri" w:hAnsi="Calibri" w:cs="Calibri"/>
              </w:rPr>
              <w:t xml:space="preserve">No. </w:t>
            </w:r>
          </w:p>
          <w:p w14:paraId="2D4DC0EE" w14:textId="77777777" w:rsidR="00B86D6F" w:rsidRPr="00DE28D9" w:rsidRDefault="00B86D6F" w:rsidP="00463772">
            <w:pPr>
              <w:rPr>
                <w:rFonts w:ascii="Calibri" w:hAnsi="Calibri" w:cs="Calibri"/>
              </w:rPr>
            </w:pPr>
          </w:p>
          <w:p w14:paraId="1AEF3D42" w14:textId="6143420C" w:rsidR="00B86D6F" w:rsidRDefault="00B86D6F" w:rsidP="00463772">
            <w:pPr>
              <w:rPr>
                <w:rFonts w:ascii="Calibri" w:hAnsi="Calibri" w:cs="Calibri"/>
              </w:rPr>
            </w:pPr>
            <w:r w:rsidRPr="00DE28D9">
              <w:rPr>
                <w:rFonts w:ascii="Calibri" w:hAnsi="Calibri" w:cs="Calibri"/>
                <w:b/>
                <w:bCs/>
                <w:i/>
                <w:iCs/>
              </w:rPr>
              <w:t xml:space="preserve">Timeline: </w:t>
            </w:r>
            <w:r w:rsidR="0036574B">
              <w:t>Decision Notice in Winter 2024/2025.</w:t>
            </w:r>
          </w:p>
          <w:p w14:paraId="670DDBCD" w14:textId="77777777" w:rsidR="00B86D6F" w:rsidRPr="00DE28D9" w:rsidRDefault="00B86D6F" w:rsidP="00463772">
            <w:pPr>
              <w:rPr>
                <w:rFonts w:ascii="Calibri" w:hAnsi="Calibri" w:cs="Calibri"/>
              </w:rPr>
            </w:pPr>
          </w:p>
        </w:tc>
      </w:tr>
      <w:tr w:rsidR="00B86D6F" w:rsidRPr="00DE28D9" w14:paraId="3FA975D7" w14:textId="77777777" w:rsidTr="00463772">
        <w:trPr>
          <w:trHeight w:val="556"/>
        </w:trPr>
        <w:tc>
          <w:tcPr>
            <w:tcW w:w="3161" w:type="dxa"/>
            <w:shd w:val="clear" w:color="auto" w:fill="DAE9F7" w:themeFill="text2" w:themeFillTint="1A"/>
          </w:tcPr>
          <w:p w14:paraId="7BA7460A" w14:textId="77777777" w:rsidR="00B86D6F" w:rsidRPr="00DE28D9" w:rsidRDefault="00B86D6F"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244" w:type="dxa"/>
            <w:shd w:val="clear" w:color="auto" w:fill="DAE9F7" w:themeFill="text2" w:themeFillTint="1A"/>
          </w:tcPr>
          <w:p w14:paraId="5B36F7E0" w14:textId="77777777" w:rsidR="00B86D6F" w:rsidRPr="00DE28D9" w:rsidRDefault="00B86D6F" w:rsidP="00463772">
            <w:pPr>
              <w:rPr>
                <w:rFonts w:ascii="Calibri" w:hAnsi="Calibri" w:cs="Calibri"/>
              </w:rPr>
            </w:pPr>
            <w:r w:rsidRPr="00DE28D9">
              <w:rPr>
                <w:rFonts w:ascii="Calibri" w:hAnsi="Calibri" w:cs="Calibri"/>
                <w:b/>
                <w:i/>
              </w:rPr>
              <w:t>Yes: –</w:t>
            </w:r>
          </w:p>
          <w:p w14:paraId="66D02B28" w14:textId="77777777" w:rsidR="00B86D6F" w:rsidRPr="00DE28D9" w:rsidRDefault="00B86D6F"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5082" w:type="dxa"/>
            <w:shd w:val="clear" w:color="auto" w:fill="DAE9F7" w:themeFill="text2" w:themeFillTint="1A"/>
          </w:tcPr>
          <w:p w14:paraId="5B14951E" w14:textId="77777777" w:rsidR="00B86D6F" w:rsidRPr="00DE28D9" w:rsidRDefault="00B86D6F"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B86D6F" w:rsidRPr="00DE28D9" w14:paraId="02DEF9C0" w14:textId="77777777" w:rsidTr="00463772">
        <w:trPr>
          <w:trHeight w:val="179"/>
        </w:trPr>
        <w:tc>
          <w:tcPr>
            <w:tcW w:w="9487" w:type="dxa"/>
            <w:gridSpan w:val="3"/>
          </w:tcPr>
          <w:p w14:paraId="631AA00E" w14:textId="09FAD819" w:rsidR="00B86D6F" w:rsidRPr="00AA3115" w:rsidRDefault="00B86D6F"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sidR="00A939AC" w:rsidRPr="00A939AC">
              <w:rPr>
                <w:rFonts w:ascii="Calibri" w:hAnsi="Calibri" w:cs="Calibri"/>
                <w:bCs/>
                <w:iCs/>
              </w:rPr>
              <w:t>Michael Gibson:</w:t>
            </w:r>
            <w:r w:rsidR="00A939AC">
              <w:rPr>
                <w:rFonts w:ascii="Calibri" w:hAnsi="Calibri" w:cs="Calibri"/>
                <w:b/>
                <w:i/>
              </w:rPr>
              <w:t xml:space="preserve"> </w:t>
            </w:r>
            <w:r w:rsidR="00AA3115">
              <w:rPr>
                <w:rFonts w:ascii="Calibri" w:hAnsi="Calibri" w:cs="Calibri"/>
                <w:bCs/>
                <w:iCs/>
              </w:rPr>
              <w:t>Does the IRA have commercial harvest</w:t>
            </w:r>
            <w:r w:rsidR="00B32ED3">
              <w:rPr>
                <w:rFonts w:ascii="Calibri" w:hAnsi="Calibri" w:cs="Calibri"/>
                <w:bCs/>
                <w:iCs/>
              </w:rPr>
              <w:t>? FS: Most of those units are subalpine fir and grand fir, so probably not. Elt Hasbrouck:</w:t>
            </w:r>
            <w:r w:rsidR="00E177D7">
              <w:rPr>
                <w:rFonts w:ascii="Calibri" w:hAnsi="Calibri" w:cs="Calibri"/>
                <w:bCs/>
                <w:iCs/>
              </w:rPr>
              <w:t xml:space="preserve"> How many acres of Rx fire are proposed? People in the community </w:t>
            </w:r>
            <w:r w:rsidR="005A100F">
              <w:rPr>
                <w:rFonts w:ascii="Calibri" w:hAnsi="Calibri" w:cs="Calibri"/>
                <w:bCs/>
                <w:iCs/>
              </w:rPr>
              <w:t>are getting really upset with the amount of smoke, the FS should consider scaling back Rx burning</w:t>
            </w:r>
            <w:r w:rsidR="00C2736C">
              <w:rPr>
                <w:rFonts w:ascii="Calibri" w:hAnsi="Calibri" w:cs="Calibri"/>
                <w:bCs/>
                <w:iCs/>
              </w:rPr>
              <w:t xml:space="preserve">. Over 30,000 acres in 25 years have been burned. </w:t>
            </w:r>
          </w:p>
          <w:p w14:paraId="0F7B28F5" w14:textId="77777777" w:rsidR="00B86D6F" w:rsidRPr="00DE28D9" w:rsidRDefault="00B86D6F" w:rsidP="00463772">
            <w:pPr>
              <w:rPr>
                <w:rFonts w:ascii="Calibri" w:hAnsi="Calibri" w:cs="Calibri"/>
              </w:rPr>
            </w:pPr>
          </w:p>
        </w:tc>
      </w:tr>
      <w:tr w:rsidR="00B86D6F" w:rsidRPr="00DE28D9" w14:paraId="4958DDD8" w14:textId="77777777" w:rsidTr="00463772">
        <w:trPr>
          <w:trHeight w:val="278"/>
        </w:trPr>
        <w:tc>
          <w:tcPr>
            <w:tcW w:w="9487" w:type="dxa"/>
            <w:gridSpan w:val="3"/>
          </w:tcPr>
          <w:p w14:paraId="3F1FFDD0" w14:textId="77777777" w:rsidR="00B86D6F" w:rsidRPr="00DE28D9" w:rsidRDefault="00B86D6F"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71438AAC" w14:textId="77777777" w:rsidR="00B86D6F" w:rsidRDefault="00B86D6F" w:rsidP="00B86D6F"/>
    <w:p w14:paraId="472BD535" w14:textId="6E32F9BF" w:rsidR="00B86D6F" w:rsidRPr="009B5933" w:rsidRDefault="00B86D6F" w:rsidP="00B86D6F">
      <w:pPr>
        <w:jc w:val="center"/>
        <w:rPr>
          <w:rFonts w:ascii="Calibri" w:hAnsi="Calibri" w:cs="Calibri"/>
          <w:b/>
          <w:bCs/>
          <w:color w:val="3A7C22" w:themeColor="accent6" w:themeShade="BF"/>
        </w:rPr>
      </w:pPr>
      <w:r w:rsidRPr="005D463B">
        <w:rPr>
          <w:rFonts w:ascii="Calibri" w:hAnsi="Calibri" w:cs="Calibri"/>
          <w:b/>
          <w:bCs/>
          <w:color w:val="3A7C22" w:themeColor="accent6" w:themeShade="BF"/>
        </w:rPr>
        <w:t>Motion to back</w:t>
      </w:r>
      <w:r w:rsidR="00870924">
        <w:rPr>
          <w:rFonts w:ascii="Calibri" w:hAnsi="Calibri" w:cs="Calibri"/>
          <w:b/>
          <w:bCs/>
          <w:color w:val="3A7C22" w:themeColor="accent6" w:themeShade="BF"/>
        </w:rPr>
        <w:t xml:space="preserve"> Granite Goose and receive implementation updates on Forest Wide Rx Fire</w:t>
      </w:r>
      <w:r w:rsidRPr="005D463B">
        <w:rPr>
          <w:rFonts w:ascii="Calibri" w:hAnsi="Calibri" w:cs="Calibri"/>
          <w:b/>
          <w:bCs/>
          <w:color w:val="3A7C22" w:themeColor="accent6" w:themeShade="BF"/>
        </w:rPr>
        <w:t xml:space="preserve">: </w:t>
      </w:r>
      <w:r w:rsidR="00C2736C">
        <w:rPr>
          <w:rFonts w:ascii="Calibri" w:hAnsi="Calibri" w:cs="Calibri"/>
          <w:b/>
          <w:bCs/>
          <w:color w:val="3A7C22" w:themeColor="accent6" w:themeShade="BF"/>
        </w:rPr>
        <w:t>Mike Hanna</w:t>
      </w:r>
      <w:r w:rsidRPr="005D463B">
        <w:rPr>
          <w:rFonts w:ascii="Calibri" w:hAnsi="Calibri" w:cs="Calibri"/>
          <w:b/>
          <w:bCs/>
          <w:color w:val="3A7C22" w:themeColor="accent6" w:themeShade="BF"/>
        </w:rPr>
        <w:t xml:space="preserve">. </w:t>
      </w:r>
      <w:r w:rsidR="00870924" w:rsidRPr="005D463B">
        <w:rPr>
          <w:rFonts w:ascii="Calibri" w:hAnsi="Calibri" w:cs="Calibri"/>
          <w:b/>
          <w:bCs/>
          <w:color w:val="3A7C22" w:themeColor="accent6" w:themeShade="BF"/>
        </w:rPr>
        <w:t>Second</w:t>
      </w:r>
      <w:r w:rsidRPr="005D463B">
        <w:rPr>
          <w:rFonts w:ascii="Calibri" w:hAnsi="Calibri" w:cs="Calibri"/>
          <w:b/>
          <w:bCs/>
          <w:color w:val="3A7C22" w:themeColor="accent6" w:themeShade="BF"/>
        </w:rPr>
        <w:t xml:space="preserve"> by</w:t>
      </w:r>
      <w:r w:rsidR="00C2736C">
        <w:rPr>
          <w:rFonts w:ascii="Calibri" w:hAnsi="Calibri" w:cs="Calibri"/>
          <w:b/>
          <w:bCs/>
          <w:color w:val="3A7C22" w:themeColor="accent6" w:themeShade="BF"/>
        </w:rPr>
        <w:t xml:space="preserve"> Alan Prouty </w:t>
      </w:r>
      <w:r w:rsidR="0038779D">
        <w:rPr>
          <w:rFonts w:ascii="Calibri" w:hAnsi="Calibri" w:cs="Calibri"/>
          <w:b/>
          <w:bCs/>
          <w:color w:val="3A7C22" w:themeColor="accent6" w:themeShade="BF"/>
        </w:rPr>
        <w:t xml:space="preserve"> </w:t>
      </w:r>
    </w:p>
    <w:p w14:paraId="1060EDB4" w14:textId="77777777" w:rsidR="002B69B9" w:rsidRDefault="002B69B9" w:rsidP="002B69B9">
      <w:pPr>
        <w:pStyle w:val="Default"/>
        <w:rPr>
          <w:b/>
          <w:bCs/>
          <w:i/>
          <w:iCs/>
          <w:color w:val="3A7C22" w:themeColor="accent6" w:themeShade="BF"/>
          <w:sz w:val="26"/>
          <w:szCs w:val="26"/>
        </w:rPr>
      </w:pPr>
    </w:p>
    <w:p w14:paraId="718BDB71" w14:textId="77777777" w:rsidR="002B69B9" w:rsidRDefault="002B69B9" w:rsidP="002B69B9">
      <w:pPr>
        <w:pStyle w:val="Default"/>
        <w:jc w:val="center"/>
        <w:rPr>
          <w:b/>
          <w:bCs/>
          <w:i/>
          <w:iCs/>
          <w:color w:val="3A7C22" w:themeColor="accent6" w:themeShade="BF"/>
          <w:sz w:val="26"/>
          <w:szCs w:val="26"/>
        </w:rPr>
      </w:pPr>
      <w:r>
        <w:rPr>
          <w:b/>
          <w:bCs/>
          <w:i/>
          <w:iCs/>
          <w:color w:val="3A7C22" w:themeColor="accent6" w:themeShade="BF"/>
          <w:sz w:val="26"/>
          <w:szCs w:val="26"/>
        </w:rPr>
        <w:t xml:space="preserve">Boise </w:t>
      </w:r>
      <w:r w:rsidRPr="00444ED3">
        <w:rPr>
          <w:b/>
          <w:bCs/>
          <w:i/>
          <w:iCs/>
          <w:color w:val="3A7C22" w:themeColor="accent6" w:themeShade="BF"/>
          <w:sz w:val="26"/>
          <w:szCs w:val="26"/>
        </w:rPr>
        <w:t>National Forests</w:t>
      </w:r>
    </w:p>
    <w:p w14:paraId="1D6E8214" w14:textId="77777777" w:rsidR="002B69B9" w:rsidRPr="004A015A" w:rsidRDefault="002B69B9" w:rsidP="002B69B9">
      <w:pPr>
        <w:pStyle w:val="Default"/>
        <w:rPr>
          <w:b/>
          <w:bCs/>
          <w:i/>
          <w:iCs/>
          <w:color w:val="3A7C22" w:themeColor="accent6" w:themeShade="BF"/>
          <w:sz w:val="26"/>
          <w:szCs w:val="26"/>
        </w:rPr>
      </w:pPr>
    </w:p>
    <w:tbl>
      <w:tblPr>
        <w:tblStyle w:val="TableGrid"/>
        <w:tblW w:w="9487" w:type="dxa"/>
        <w:tblLook w:val="04A0" w:firstRow="1" w:lastRow="0" w:firstColumn="1" w:lastColumn="0" w:noHBand="0" w:noVBand="1"/>
      </w:tblPr>
      <w:tblGrid>
        <w:gridCol w:w="3161"/>
        <w:gridCol w:w="1679"/>
        <w:gridCol w:w="4647"/>
      </w:tblGrid>
      <w:tr w:rsidR="002B69B9" w:rsidRPr="00DE28D9" w14:paraId="74578312"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3380EED7" w14:textId="77777777" w:rsidR="002B69B9" w:rsidRPr="000E1191" w:rsidRDefault="002B69B9" w:rsidP="00463772">
            <w:pPr>
              <w:keepNext/>
              <w:rPr>
                <w:rFonts w:ascii="Calibri" w:hAnsi="Calibri" w:cs="Calibri"/>
              </w:rPr>
            </w:pPr>
            <w:r w:rsidRPr="000E1191">
              <w:rPr>
                <w:rFonts w:ascii="Calibri" w:hAnsi="Calibri" w:cs="Calibri"/>
                <w:b/>
                <w:i/>
              </w:rPr>
              <w:t>Project</w:t>
            </w:r>
            <w:proofErr w:type="gramStart"/>
            <w:r w:rsidRPr="000E1191">
              <w:rPr>
                <w:rFonts w:ascii="Calibri" w:hAnsi="Calibri" w:cs="Calibri"/>
                <w:b/>
                <w:i/>
              </w:rPr>
              <w:t>:</w:t>
            </w:r>
            <w:r w:rsidRPr="000E1191">
              <w:rPr>
                <w:rFonts w:ascii="Calibri" w:hAnsi="Calibri" w:cs="Calibri"/>
              </w:rPr>
              <w:t xml:space="preserve">  Southwest</w:t>
            </w:r>
            <w:proofErr w:type="gramEnd"/>
            <w:r w:rsidRPr="000E1191">
              <w:rPr>
                <w:rFonts w:ascii="Calibri" w:hAnsi="Calibri" w:cs="Calibri"/>
              </w:rPr>
              <w:t xml:space="preserve"> Idaho Resilient Landscape </w:t>
            </w:r>
          </w:p>
        </w:tc>
      </w:tr>
      <w:tr w:rsidR="002B69B9" w:rsidRPr="00DE28D9" w14:paraId="0C307605" w14:textId="77777777" w:rsidTr="00463772">
        <w:trPr>
          <w:trHeight w:val="751"/>
        </w:trPr>
        <w:tc>
          <w:tcPr>
            <w:tcW w:w="3161" w:type="dxa"/>
            <w:shd w:val="clear" w:color="auto" w:fill="DAE9F7" w:themeFill="text2" w:themeFillTint="1A"/>
          </w:tcPr>
          <w:p w14:paraId="5C4C48FE" w14:textId="77777777" w:rsidR="002B69B9" w:rsidRPr="000E1191" w:rsidRDefault="002B69B9" w:rsidP="00463772">
            <w:pPr>
              <w:keepNext/>
              <w:rPr>
                <w:rFonts w:ascii="Calibri" w:hAnsi="Calibri" w:cs="Calibri"/>
              </w:rPr>
            </w:pPr>
            <w:r w:rsidRPr="000E1191">
              <w:rPr>
                <w:rFonts w:ascii="Calibri" w:hAnsi="Calibri" w:cs="Calibri"/>
                <w:b/>
                <w:i/>
              </w:rPr>
              <w:t>District:</w:t>
            </w:r>
            <w:r w:rsidRPr="000E1191">
              <w:rPr>
                <w:rFonts w:ascii="Calibri" w:hAnsi="Calibri" w:cs="Calibri"/>
              </w:rPr>
              <w:t xml:space="preserve">  Parts of all five ranger districts on the forest </w:t>
            </w:r>
          </w:p>
        </w:tc>
        <w:tc>
          <w:tcPr>
            <w:tcW w:w="6326" w:type="dxa"/>
            <w:gridSpan w:val="2"/>
            <w:shd w:val="clear" w:color="auto" w:fill="DAE9F7" w:themeFill="text2" w:themeFillTint="1A"/>
          </w:tcPr>
          <w:p w14:paraId="7599110F" w14:textId="77777777" w:rsidR="002B69B9" w:rsidRPr="000E1191" w:rsidRDefault="002B69B9" w:rsidP="00463772">
            <w:pPr>
              <w:keepNext/>
              <w:rPr>
                <w:rFonts w:ascii="Calibri" w:hAnsi="Calibri" w:cs="Calibri"/>
              </w:rPr>
            </w:pPr>
            <w:r w:rsidRPr="000E1191">
              <w:rPr>
                <w:rFonts w:ascii="Calibri" w:hAnsi="Calibri" w:cs="Calibri"/>
                <w:b/>
                <w:i/>
              </w:rPr>
              <w:t>Roadless Area:</w:t>
            </w:r>
            <w:r w:rsidRPr="000E1191">
              <w:rPr>
                <w:rFonts w:ascii="Calibri" w:hAnsi="Calibri" w:cs="Calibri"/>
              </w:rPr>
              <w:t xml:space="preserve">  Entire Forest</w:t>
            </w:r>
          </w:p>
        </w:tc>
      </w:tr>
      <w:tr w:rsidR="002B69B9" w:rsidRPr="00D95BD5" w14:paraId="54BA27DC" w14:textId="77777777" w:rsidTr="00463772">
        <w:trPr>
          <w:trHeight w:val="692"/>
        </w:trPr>
        <w:tc>
          <w:tcPr>
            <w:tcW w:w="3161" w:type="dxa"/>
            <w:shd w:val="clear" w:color="auto" w:fill="DAE9F7" w:themeFill="text2" w:themeFillTint="1A"/>
          </w:tcPr>
          <w:p w14:paraId="3A2C642D" w14:textId="7145DC86" w:rsidR="002B69B9" w:rsidRPr="000E1191" w:rsidRDefault="002B69B9" w:rsidP="00463772">
            <w:pPr>
              <w:keepNext/>
              <w:rPr>
                <w:rFonts w:ascii="Calibri" w:hAnsi="Calibri" w:cs="Calibri"/>
              </w:rPr>
            </w:pPr>
            <w:r w:rsidRPr="000E1191">
              <w:rPr>
                <w:rFonts w:ascii="Calibri" w:hAnsi="Calibri" w:cs="Calibri"/>
                <w:b/>
                <w:i/>
              </w:rPr>
              <w:t>Status</w:t>
            </w:r>
            <w:proofErr w:type="gramStart"/>
            <w:r w:rsidRPr="000E1191">
              <w:rPr>
                <w:rFonts w:ascii="Calibri" w:hAnsi="Calibri" w:cs="Calibri"/>
                <w:b/>
                <w:i/>
              </w:rPr>
              <w:t>:</w:t>
            </w:r>
            <w:r w:rsidRPr="000E1191">
              <w:rPr>
                <w:rFonts w:ascii="Calibri" w:eastAsia="Arial" w:hAnsi="Calibri" w:cs="Calibri"/>
              </w:rPr>
              <w:t xml:space="preserve"> </w:t>
            </w:r>
            <w:r w:rsidRPr="000E1191">
              <w:rPr>
                <w:rFonts w:ascii="Calibri" w:hAnsi="Calibri" w:cs="Calibri"/>
              </w:rPr>
              <w:t xml:space="preserve"> </w:t>
            </w:r>
            <w:r>
              <w:rPr>
                <w:rFonts w:ascii="Calibri" w:hAnsi="Calibri" w:cs="Calibri"/>
              </w:rPr>
              <w:t>Waiting</w:t>
            </w:r>
            <w:proofErr w:type="gramEnd"/>
            <w:r>
              <w:rPr>
                <w:rFonts w:ascii="Calibri" w:hAnsi="Calibri" w:cs="Calibri"/>
              </w:rPr>
              <w:t xml:space="preserve"> for signature </w:t>
            </w:r>
            <w:r w:rsidRPr="000E1191">
              <w:rPr>
                <w:rFonts w:ascii="Calibri" w:hAnsi="Calibri" w:cs="Calibri"/>
              </w:rPr>
              <w:t xml:space="preserve"> </w:t>
            </w:r>
          </w:p>
          <w:p w14:paraId="540BDB54" w14:textId="77777777" w:rsidR="002B69B9" w:rsidRPr="000E1191" w:rsidRDefault="002B69B9" w:rsidP="00463772">
            <w:pPr>
              <w:keepNext/>
              <w:rPr>
                <w:rFonts w:ascii="Calibri" w:hAnsi="Calibri" w:cs="Calibri"/>
              </w:rPr>
            </w:pPr>
          </w:p>
        </w:tc>
        <w:tc>
          <w:tcPr>
            <w:tcW w:w="1679" w:type="dxa"/>
            <w:shd w:val="clear" w:color="auto" w:fill="DAE9F7" w:themeFill="text2" w:themeFillTint="1A"/>
          </w:tcPr>
          <w:p w14:paraId="65E9FC35" w14:textId="77777777" w:rsidR="002B69B9" w:rsidRPr="000E1191" w:rsidRDefault="002B69B9" w:rsidP="00463772">
            <w:pPr>
              <w:keepNext/>
              <w:rPr>
                <w:rFonts w:ascii="Calibri" w:hAnsi="Calibri" w:cs="Calibri"/>
              </w:rPr>
            </w:pPr>
            <w:r w:rsidRPr="000E1191">
              <w:rPr>
                <w:rFonts w:ascii="Calibri" w:hAnsi="Calibri" w:cs="Calibri"/>
                <w:b/>
                <w:i/>
              </w:rPr>
              <w:t>Table Location:</w:t>
            </w:r>
            <w:r w:rsidRPr="000E1191">
              <w:rPr>
                <w:rFonts w:ascii="Calibri" w:hAnsi="Calibri" w:cs="Calibri"/>
              </w:rPr>
              <w:t xml:space="preserve"> </w:t>
            </w:r>
          </w:p>
        </w:tc>
        <w:tc>
          <w:tcPr>
            <w:tcW w:w="4647" w:type="dxa"/>
            <w:shd w:val="clear" w:color="auto" w:fill="DAE9F7" w:themeFill="text2" w:themeFillTint="1A"/>
          </w:tcPr>
          <w:p w14:paraId="5C7D5D29" w14:textId="77777777" w:rsidR="002B69B9" w:rsidRPr="000E1191" w:rsidRDefault="002B69B9" w:rsidP="00463772">
            <w:pPr>
              <w:keepNext/>
              <w:rPr>
                <w:rFonts w:ascii="Calibri" w:hAnsi="Calibri" w:cs="Calibri"/>
                <w:b/>
                <w:i/>
              </w:rPr>
            </w:pPr>
            <w:r w:rsidRPr="000E1191">
              <w:rPr>
                <w:rFonts w:ascii="Calibri" w:hAnsi="Calibri" w:cs="Calibri"/>
                <w:b/>
                <w:i/>
              </w:rPr>
              <w:t xml:space="preserve">Project Lead:  </w:t>
            </w:r>
            <w:r w:rsidRPr="000E1191">
              <w:rPr>
                <w:rFonts w:ascii="Calibri" w:hAnsi="Calibri" w:cs="Calibri"/>
                <w:bCs/>
                <w:iCs/>
              </w:rPr>
              <w:t>Ryan Jones, ryan.c.jones@usda.gov, Forest Fuels Planner</w:t>
            </w:r>
          </w:p>
          <w:p w14:paraId="506BDAEA" w14:textId="77777777" w:rsidR="002B69B9" w:rsidRPr="000E1191" w:rsidRDefault="002B69B9" w:rsidP="00463772">
            <w:pPr>
              <w:pStyle w:val="Default"/>
            </w:pPr>
          </w:p>
        </w:tc>
      </w:tr>
      <w:tr w:rsidR="002B69B9" w:rsidRPr="00DE28D9" w14:paraId="2D74BC16" w14:textId="77777777" w:rsidTr="00463772">
        <w:trPr>
          <w:trHeight w:val="2065"/>
        </w:trPr>
        <w:tc>
          <w:tcPr>
            <w:tcW w:w="9487" w:type="dxa"/>
            <w:gridSpan w:val="3"/>
            <w:shd w:val="clear" w:color="auto" w:fill="DAE9F7" w:themeFill="text2" w:themeFillTint="1A"/>
          </w:tcPr>
          <w:p w14:paraId="04980F7F" w14:textId="77777777" w:rsidR="002B69B9" w:rsidRPr="000E1191" w:rsidRDefault="002B69B9" w:rsidP="00463772">
            <w:pPr>
              <w:keepNext/>
              <w:rPr>
                <w:rFonts w:ascii="Calibri" w:hAnsi="Calibri" w:cs="Calibri"/>
              </w:rPr>
            </w:pPr>
            <w:r w:rsidRPr="000E1191">
              <w:rPr>
                <w:rFonts w:ascii="Calibri" w:hAnsi="Calibri" w:cs="Calibri"/>
                <w:b/>
                <w:i/>
              </w:rPr>
              <w:t>Project Summary</w:t>
            </w:r>
            <w:proofErr w:type="gramStart"/>
            <w:r w:rsidRPr="000E1191">
              <w:rPr>
                <w:rFonts w:ascii="Calibri" w:hAnsi="Calibri" w:cs="Calibri"/>
                <w:b/>
                <w:i/>
              </w:rPr>
              <w:t>:</w:t>
            </w:r>
            <w:r w:rsidRPr="000E1191">
              <w:rPr>
                <w:rFonts w:ascii="Calibri" w:hAnsi="Calibri" w:cs="Calibri"/>
              </w:rPr>
              <w:t xml:space="preserve">  The</w:t>
            </w:r>
            <w:proofErr w:type="gramEnd"/>
            <w:r w:rsidRPr="000E1191">
              <w:rPr>
                <w:rFonts w:ascii="Calibri" w:hAnsi="Calibri" w:cs="Calibri"/>
              </w:rPr>
              <w:t xml:space="preserve"> forest proposes to implement prescribed burns and associated treatments (hand thinning, pruning, piling [hand or grapple], and mastication) on up to 48,000 acres of National Forest System (NFS) lands within the Boise National Forest each year over the next 20 years. This project is a fuels treatment project with prescribed fire and non-harvest mechanical fuels treatments proposed across the forest that includes areas in and around communities that have CWPP. If and when treatments occur around communities, they would be consistent with reducing hazards and risk to those areas. A variety of risk assessment tools including forest priority treatment areas would be used to prioritize project areas and treatments.</w:t>
            </w:r>
          </w:p>
          <w:p w14:paraId="5897362E" w14:textId="77777777" w:rsidR="002B69B9" w:rsidRPr="00DE0C1F" w:rsidRDefault="002B69B9" w:rsidP="00463772">
            <w:pPr>
              <w:keepNext/>
              <w:rPr>
                <w:rFonts w:ascii="Calibri" w:hAnsi="Calibri" w:cs="Calibri"/>
              </w:rPr>
            </w:pPr>
          </w:p>
          <w:p w14:paraId="3C0661A5" w14:textId="77777777" w:rsidR="002B69B9" w:rsidRPr="000E1191" w:rsidRDefault="002B69B9" w:rsidP="00463772">
            <w:pPr>
              <w:keepNext/>
              <w:rPr>
                <w:rFonts w:ascii="Calibri" w:hAnsi="Calibri" w:cs="Calibri"/>
                <w:b/>
                <w:bCs/>
              </w:rPr>
            </w:pPr>
            <w:r w:rsidRPr="00DE0C1F">
              <w:rPr>
                <w:rFonts w:ascii="Calibri" w:hAnsi="Calibri" w:cs="Calibri"/>
                <w:b/>
                <w:bCs/>
              </w:rPr>
              <w:t xml:space="preserve">5. Road Construction/Reconstruction: No </w:t>
            </w:r>
          </w:p>
          <w:p w14:paraId="5BDCD619" w14:textId="77777777" w:rsidR="002B69B9" w:rsidRPr="00DE0C1F" w:rsidRDefault="002B69B9" w:rsidP="00463772">
            <w:pPr>
              <w:keepNext/>
              <w:rPr>
                <w:rFonts w:ascii="Calibri" w:hAnsi="Calibri" w:cs="Calibri"/>
              </w:rPr>
            </w:pPr>
          </w:p>
          <w:p w14:paraId="420E7125" w14:textId="77777777" w:rsidR="002B69B9" w:rsidRPr="000E1191" w:rsidRDefault="002B69B9" w:rsidP="00463772">
            <w:pPr>
              <w:keepNext/>
              <w:rPr>
                <w:rFonts w:ascii="Calibri" w:hAnsi="Calibri" w:cs="Calibri"/>
              </w:rPr>
            </w:pPr>
            <w:r w:rsidRPr="00DE0C1F">
              <w:rPr>
                <w:rFonts w:ascii="Calibri" w:hAnsi="Calibri" w:cs="Calibri"/>
                <w:b/>
                <w:bCs/>
              </w:rPr>
              <w:t xml:space="preserve">6. Timber Cutting, Sale, or Removal: </w:t>
            </w:r>
            <w:r w:rsidRPr="00DE0C1F">
              <w:rPr>
                <w:rFonts w:ascii="Calibri" w:hAnsi="Calibri" w:cs="Calibri"/>
              </w:rPr>
              <w:t xml:space="preserve">Yes. Non-commercial thinning treatments would include the cutting of generally small diameter trees and brush or other vegetation, with the occasional </w:t>
            </w:r>
            <w:proofErr w:type="gramStart"/>
            <w:r w:rsidRPr="00DE0C1F">
              <w:rPr>
                <w:rFonts w:ascii="Calibri" w:hAnsi="Calibri" w:cs="Calibri"/>
              </w:rPr>
              <w:t>felling</w:t>
            </w:r>
            <w:proofErr w:type="gramEnd"/>
            <w:r w:rsidRPr="00DE0C1F">
              <w:rPr>
                <w:rFonts w:ascii="Calibri" w:hAnsi="Calibri" w:cs="Calibri"/>
              </w:rPr>
              <w:t xml:space="preserve"> of a larger tree to mitigate hazards of those working within the burn area or the public. The material would not be removed from the IRA or sold. The proposed action does not include the use of harvesting systems as a pre-treatment. </w:t>
            </w:r>
          </w:p>
          <w:p w14:paraId="3F178024" w14:textId="77777777" w:rsidR="002B69B9" w:rsidRPr="00DE0C1F" w:rsidRDefault="002B69B9" w:rsidP="00463772">
            <w:pPr>
              <w:keepNext/>
              <w:rPr>
                <w:rFonts w:ascii="Calibri" w:hAnsi="Calibri" w:cs="Calibri"/>
              </w:rPr>
            </w:pPr>
          </w:p>
          <w:p w14:paraId="039BCDE8" w14:textId="77777777" w:rsidR="002B69B9" w:rsidRPr="000E1191" w:rsidRDefault="002B69B9" w:rsidP="00463772">
            <w:pPr>
              <w:keepNext/>
              <w:rPr>
                <w:rFonts w:ascii="Calibri" w:hAnsi="Calibri" w:cs="Calibri"/>
                <w:b/>
                <w:bCs/>
              </w:rPr>
            </w:pPr>
            <w:r w:rsidRPr="00DE0C1F">
              <w:rPr>
                <w:rFonts w:ascii="Calibri" w:hAnsi="Calibri" w:cs="Calibri"/>
                <w:b/>
                <w:bCs/>
              </w:rPr>
              <w:t xml:space="preserve">7. Discretionary Minerals No </w:t>
            </w:r>
          </w:p>
          <w:p w14:paraId="0B36F52E" w14:textId="77777777" w:rsidR="002B69B9" w:rsidRPr="00DE0C1F" w:rsidRDefault="002B69B9" w:rsidP="00463772">
            <w:pPr>
              <w:keepNext/>
              <w:rPr>
                <w:rFonts w:ascii="Calibri" w:hAnsi="Calibri" w:cs="Calibri"/>
              </w:rPr>
            </w:pPr>
          </w:p>
          <w:p w14:paraId="5668AC84" w14:textId="77777777" w:rsidR="002B69B9" w:rsidRPr="00DE0C1F" w:rsidRDefault="002B69B9" w:rsidP="00463772">
            <w:pPr>
              <w:keepNext/>
              <w:rPr>
                <w:rFonts w:ascii="Calibri" w:hAnsi="Calibri" w:cs="Calibri"/>
              </w:rPr>
            </w:pPr>
            <w:r w:rsidRPr="00DE0C1F">
              <w:rPr>
                <w:rFonts w:ascii="Calibri" w:hAnsi="Calibri" w:cs="Calibri"/>
                <w:b/>
                <w:bCs/>
              </w:rPr>
              <w:t xml:space="preserve">8. Modification or Correction: </w:t>
            </w:r>
            <w:r w:rsidRPr="00DE0C1F">
              <w:rPr>
                <w:rFonts w:ascii="Calibri" w:hAnsi="Calibri" w:cs="Calibri"/>
              </w:rPr>
              <w:t xml:space="preserve">No </w:t>
            </w:r>
          </w:p>
          <w:p w14:paraId="08AF36BF" w14:textId="77777777" w:rsidR="002B69B9" w:rsidRPr="000E1191" w:rsidRDefault="002B69B9" w:rsidP="00463772">
            <w:pPr>
              <w:rPr>
                <w:rFonts w:ascii="Calibri" w:hAnsi="Calibri" w:cs="Calibri"/>
              </w:rPr>
            </w:pPr>
          </w:p>
          <w:p w14:paraId="44D3FB5A" w14:textId="68588A44" w:rsidR="002B69B9" w:rsidRPr="000E1191" w:rsidRDefault="002B69B9" w:rsidP="00463772">
            <w:pPr>
              <w:rPr>
                <w:rFonts w:ascii="Calibri" w:hAnsi="Calibri" w:cs="Calibri"/>
                <w:b/>
                <w:bCs/>
                <w:i/>
                <w:iCs/>
              </w:rPr>
            </w:pPr>
            <w:r w:rsidRPr="000E1191">
              <w:rPr>
                <w:rFonts w:ascii="Calibri" w:hAnsi="Calibri" w:cs="Calibri"/>
                <w:b/>
                <w:bCs/>
                <w:i/>
                <w:iCs/>
              </w:rPr>
              <w:t xml:space="preserve">Timeline: </w:t>
            </w:r>
            <w:r w:rsidR="0086012B" w:rsidRPr="0086012B">
              <w:rPr>
                <w:rFonts w:ascii="Calibri" w:hAnsi="Calibri" w:cs="Calibri"/>
              </w:rPr>
              <w:t>Decision expected November/December 2024</w:t>
            </w:r>
          </w:p>
          <w:p w14:paraId="135E8DDB" w14:textId="77777777" w:rsidR="002B69B9" w:rsidRPr="000E1191" w:rsidRDefault="002B69B9" w:rsidP="00463772">
            <w:pPr>
              <w:rPr>
                <w:rFonts w:ascii="Calibri" w:hAnsi="Calibri" w:cs="Calibri"/>
              </w:rPr>
            </w:pPr>
          </w:p>
        </w:tc>
      </w:tr>
      <w:tr w:rsidR="002B69B9" w:rsidRPr="00DE28D9" w14:paraId="3502FD88" w14:textId="77777777" w:rsidTr="00463772">
        <w:trPr>
          <w:trHeight w:val="556"/>
        </w:trPr>
        <w:tc>
          <w:tcPr>
            <w:tcW w:w="3161" w:type="dxa"/>
            <w:shd w:val="clear" w:color="auto" w:fill="DAE9F7" w:themeFill="text2" w:themeFillTint="1A"/>
          </w:tcPr>
          <w:p w14:paraId="7260744D" w14:textId="77777777" w:rsidR="002B69B9" w:rsidRPr="000E1191" w:rsidRDefault="002B69B9" w:rsidP="00463772">
            <w:pPr>
              <w:rPr>
                <w:rFonts w:ascii="Calibri" w:hAnsi="Calibri" w:cs="Calibri"/>
              </w:rPr>
            </w:pPr>
            <w:r w:rsidRPr="000E1191">
              <w:rPr>
                <w:rFonts w:ascii="Calibri" w:hAnsi="Calibri" w:cs="Calibri"/>
                <w:b/>
                <w:i/>
              </w:rPr>
              <w:t>Does Proposed Activity require use of an Exception?</w:t>
            </w:r>
            <w:r w:rsidRPr="000E1191">
              <w:rPr>
                <w:rFonts w:ascii="Calibri" w:hAnsi="Calibri" w:cs="Calibri"/>
              </w:rPr>
              <w:t xml:space="preserve"> </w:t>
            </w:r>
          </w:p>
        </w:tc>
        <w:tc>
          <w:tcPr>
            <w:tcW w:w="1679" w:type="dxa"/>
            <w:shd w:val="clear" w:color="auto" w:fill="DAE9F7" w:themeFill="text2" w:themeFillTint="1A"/>
          </w:tcPr>
          <w:p w14:paraId="795AA5C8" w14:textId="77777777" w:rsidR="002B69B9" w:rsidRPr="000E1191" w:rsidRDefault="002B69B9" w:rsidP="00463772">
            <w:pPr>
              <w:rPr>
                <w:rFonts w:ascii="Calibri" w:hAnsi="Calibri" w:cs="Calibri"/>
              </w:rPr>
            </w:pPr>
            <w:r w:rsidRPr="000E1191">
              <w:rPr>
                <w:rFonts w:ascii="Calibri" w:hAnsi="Calibri" w:cs="Calibri"/>
                <w:b/>
                <w:i/>
              </w:rPr>
              <w:t>Yes: –</w:t>
            </w:r>
          </w:p>
          <w:p w14:paraId="2596D495" w14:textId="77777777" w:rsidR="002B69B9" w:rsidRPr="000E1191" w:rsidRDefault="002B69B9" w:rsidP="00463772">
            <w:pPr>
              <w:rPr>
                <w:rFonts w:ascii="Calibri" w:hAnsi="Calibri" w:cs="Calibri"/>
              </w:rPr>
            </w:pPr>
            <w:r w:rsidRPr="000E1191">
              <w:rPr>
                <w:rFonts w:ascii="Calibri" w:hAnsi="Calibri" w:cs="Calibri"/>
                <w:b/>
                <w:i/>
              </w:rPr>
              <w:t>Exception:</w:t>
            </w:r>
            <w:r w:rsidRPr="000E1191">
              <w:rPr>
                <w:rFonts w:ascii="Calibri" w:hAnsi="Calibri" w:cs="Calibri"/>
              </w:rPr>
              <w:t xml:space="preserve"> </w:t>
            </w:r>
          </w:p>
        </w:tc>
        <w:tc>
          <w:tcPr>
            <w:tcW w:w="4647" w:type="dxa"/>
            <w:shd w:val="clear" w:color="auto" w:fill="DAE9F7" w:themeFill="text2" w:themeFillTint="1A"/>
          </w:tcPr>
          <w:p w14:paraId="26661366" w14:textId="77777777" w:rsidR="002B69B9" w:rsidRPr="000E1191" w:rsidRDefault="002B69B9" w:rsidP="00463772">
            <w:pPr>
              <w:rPr>
                <w:rFonts w:ascii="Calibri" w:hAnsi="Calibri" w:cs="Calibri"/>
              </w:rPr>
            </w:pPr>
            <w:r w:rsidRPr="000E1191">
              <w:rPr>
                <w:rFonts w:ascii="Calibri" w:hAnsi="Calibri" w:cs="Calibri"/>
                <w:b/>
                <w:i/>
              </w:rPr>
              <w:t>No ____X</w:t>
            </w:r>
            <w:r w:rsidRPr="000E1191">
              <w:rPr>
                <w:rFonts w:ascii="Calibri" w:hAnsi="Calibri" w:cs="Calibri"/>
                <w:i/>
              </w:rPr>
              <w:t>___</w:t>
            </w:r>
          </w:p>
        </w:tc>
      </w:tr>
      <w:tr w:rsidR="002B69B9" w:rsidRPr="00DE28D9" w14:paraId="0286A39F" w14:textId="77777777" w:rsidTr="00463772">
        <w:trPr>
          <w:trHeight w:val="179"/>
        </w:trPr>
        <w:tc>
          <w:tcPr>
            <w:tcW w:w="9487" w:type="dxa"/>
            <w:gridSpan w:val="3"/>
          </w:tcPr>
          <w:p w14:paraId="4EC51D34" w14:textId="77777777" w:rsidR="002B69B9" w:rsidRPr="000E1191" w:rsidRDefault="002B69B9" w:rsidP="00463772">
            <w:pPr>
              <w:rPr>
                <w:rFonts w:ascii="Calibri" w:hAnsi="Calibri" w:cs="Calibri"/>
                <w:b/>
                <w:i/>
              </w:rPr>
            </w:pPr>
            <w:r w:rsidRPr="000E1191">
              <w:rPr>
                <w:rFonts w:ascii="Calibri" w:hAnsi="Calibri" w:cs="Calibri"/>
                <w:b/>
                <w:i/>
              </w:rPr>
              <w:t xml:space="preserve">Commission Discussion: </w:t>
            </w:r>
            <w:r w:rsidRPr="000E1191">
              <w:rPr>
                <w:rFonts w:ascii="Calibri" w:hAnsi="Calibri" w:cs="Calibri"/>
                <w:bCs/>
                <w:iCs/>
              </w:rPr>
              <w:t>No comments</w:t>
            </w:r>
            <w:r w:rsidRPr="000E1191">
              <w:rPr>
                <w:rFonts w:ascii="Calibri" w:hAnsi="Calibri" w:cs="Calibri"/>
                <w:b/>
                <w:i/>
              </w:rPr>
              <w:t xml:space="preserve"> </w:t>
            </w:r>
          </w:p>
          <w:p w14:paraId="7AFE22B6" w14:textId="77777777" w:rsidR="002B69B9" w:rsidRPr="000E1191" w:rsidRDefault="002B69B9" w:rsidP="00463772">
            <w:pPr>
              <w:rPr>
                <w:rFonts w:ascii="Calibri" w:hAnsi="Calibri" w:cs="Calibri"/>
              </w:rPr>
            </w:pPr>
          </w:p>
        </w:tc>
      </w:tr>
      <w:tr w:rsidR="002B69B9" w:rsidRPr="00DE28D9" w14:paraId="61300A51" w14:textId="77777777" w:rsidTr="00463772">
        <w:trPr>
          <w:trHeight w:val="278"/>
        </w:trPr>
        <w:tc>
          <w:tcPr>
            <w:tcW w:w="9487" w:type="dxa"/>
            <w:gridSpan w:val="3"/>
          </w:tcPr>
          <w:p w14:paraId="023FB5D9" w14:textId="77777777" w:rsidR="002B69B9" w:rsidRPr="00DE28D9" w:rsidRDefault="002B69B9"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0B08B704" w14:textId="77777777" w:rsidR="002B69B9" w:rsidRDefault="002B69B9" w:rsidP="002B69B9"/>
    <w:p w14:paraId="6861CE5F" w14:textId="5B5B72BD" w:rsidR="002B69B9" w:rsidRPr="005D463B" w:rsidRDefault="002B69B9" w:rsidP="002B69B9">
      <w:pPr>
        <w:jc w:val="center"/>
        <w:rPr>
          <w:rFonts w:ascii="Calibri" w:hAnsi="Calibri" w:cs="Calibri"/>
          <w:b/>
          <w:bCs/>
          <w:color w:val="3A7C22" w:themeColor="accent6" w:themeShade="BF"/>
        </w:rPr>
      </w:pPr>
      <w:r w:rsidRPr="005D463B">
        <w:rPr>
          <w:rFonts w:ascii="Calibri" w:hAnsi="Calibri" w:cs="Calibri"/>
          <w:b/>
          <w:bCs/>
          <w:color w:val="3A7C22" w:themeColor="accent6" w:themeShade="BF"/>
        </w:rPr>
        <w:t xml:space="preserve">Motion to bring </w:t>
      </w:r>
      <w:r w:rsidR="0036574B">
        <w:rPr>
          <w:rFonts w:ascii="Calibri" w:hAnsi="Calibri" w:cs="Calibri"/>
          <w:b/>
          <w:bCs/>
          <w:color w:val="3A7C22" w:themeColor="accent6" w:themeShade="BF"/>
        </w:rPr>
        <w:t>SWIRL</w:t>
      </w:r>
      <w:r w:rsidRPr="005D463B">
        <w:rPr>
          <w:rFonts w:ascii="Calibri" w:hAnsi="Calibri" w:cs="Calibri"/>
          <w:b/>
          <w:bCs/>
          <w:color w:val="3A7C22" w:themeColor="accent6" w:themeShade="BF"/>
        </w:rPr>
        <w:t xml:space="preserve"> back: </w:t>
      </w:r>
      <w:r>
        <w:rPr>
          <w:rFonts w:ascii="Calibri" w:hAnsi="Calibri" w:cs="Calibri"/>
          <w:b/>
          <w:bCs/>
          <w:color w:val="3A7C22" w:themeColor="accent6" w:themeShade="BF"/>
        </w:rPr>
        <w:t>Alan Prouty</w:t>
      </w:r>
      <w:r w:rsidRPr="005D463B">
        <w:rPr>
          <w:rFonts w:ascii="Calibri" w:hAnsi="Calibri" w:cs="Calibri"/>
          <w:b/>
          <w:bCs/>
          <w:color w:val="3A7C22" w:themeColor="accent6" w:themeShade="BF"/>
        </w:rPr>
        <w:t>. Second by</w:t>
      </w:r>
      <w:r w:rsidR="0036574B">
        <w:rPr>
          <w:rFonts w:ascii="Calibri" w:hAnsi="Calibri" w:cs="Calibri"/>
          <w:b/>
          <w:bCs/>
          <w:color w:val="3A7C22" w:themeColor="accent6" w:themeShade="BF"/>
        </w:rPr>
        <w:t xml:space="preserve"> Mike Hanna</w:t>
      </w:r>
      <w:r>
        <w:rPr>
          <w:rFonts w:ascii="Calibri" w:hAnsi="Calibri" w:cs="Calibri"/>
          <w:b/>
          <w:bCs/>
          <w:color w:val="3A7C22" w:themeColor="accent6" w:themeShade="BF"/>
        </w:rPr>
        <w:t>.</w:t>
      </w:r>
    </w:p>
    <w:p w14:paraId="328363FD" w14:textId="77777777" w:rsidR="00B86D6F" w:rsidRPr="0038429A" w:rsidRDefault="00B86D6F" w:rsidP="0038429A">
      <w:pPr>
        <w:pStyle w:val="Default"/>
        <w:rPr>
          <w:color w:val="auto"/>
          <w:sz w:val="22"/>
          <w:szCs w:val="22"/>
        </w:rPr>
      </w:pPr>
    </w:p>
    <w:p w14:paraId="7023F91D" w14:textId="77777777" w:rsidR="0038429A" w:rsidRDefault="0038429A" w:rsidP="0084705C">
      <w:pPr>
        <w:pStyle w:val="Default"/>
        <w:rPr>
          <w:color w:val="3A7C22" w:themeColor="accent6" w:themeShade="BF"/>
          <w:sz w:val="26"/>
          <w:szCs w:val="26"/>
        </w:rPr>
      </w:pPr>
    </w:p>
    <w:p w14:paraId="576ECF56" w14:textId="77777777" w:rsidR="002B69B9" w:rsidRDefault="002B69B9" w:rsidP="0084705C">
      <w:pPr>
        <w:pStyle w:val="Default"/>
        <w:rPr>
          <w:color w:val="3A7C22" w:themeColor="accent6" w:themeShade="BF"/>
          <w:sz w:val="26"/>
          <w:szCs w:val="26"/>
        </w:rPr>
      </w:pPr>
    </w:p>
    <w:p w14:paraId="08EC296E" w14:textId="77777777" w:rsidR="008724AC" w:rsidRDefault="008724AC" w:rsidP="0084705C">
      <w:pPr>
        <w:pStyle w:val="Default"/>
        <w:rPr>
          <w:color w:val="3A7C22" w:themeColor="accent6" w:themeShade="BF"/>
          <w:sz w:val="26"/>
          <w:szCs w:val="26"/>
        </w:rPr>
      </w:pPr>
    </w:p>
    <w:p w14:paraId="3022EE01" w14:textId="77777777" w:rsidR="008724AC" w:rsidRDefault="008724AC" w:rsidP="008724AC">
      <w:pPr>
        <w:pStyle w:val="Default"/>
        <w:jc w:val="center"/>
        <w:rPr>
          <w:b/>
          <w:bCs/>
          <w:i/>
          <w:iCs/>
          <w:color w:val="3A7C22" w:themeColor="accent6" w:themeShade="BF"/>
          <w:sz w:val="26"/>
          <w:szCs w:val="26"/>
        </w:rPr>
      </w:pPr>
      <w:r>
        <w:rPr>
          <w:b/>
          <w:bCs/>
          <w:i/>
          <w:iCs/>
          <w:color w:val="3A7C22" w:themeColor="accent6" w:themeShade="BF"/>
          <w:sz w:val="26"/>
          <w:szCs w:val="26"/>
        </w:rPr>
        <w:lastRenderedPageBreak/>
        <w:t xml:space="preserve">Caribou Targhee </w:t>
      </w:r>
      <w:r w:rsidRPr="00444ED3">
        <w:rPr>
          <w:b/>
          <w:bCs/>
          <w:i/>
          <w:iCs/>
          <w:color w:val="3A7C22" w:themeColor="accent6" w:themeShade="BF"/>
          <w:sz w:val="26"/>
          <w:szCs w:val="26"/>
        </w:rPr>
        <w:t>National Forests</w:t>
      </w:r>
    </w:p>
    <w:p w14:paraId="471162F2" w14:textId="77777777" w:rsidR="008724AC" w:rsidRPr="00C25869" w:rsidRDefault="008724AC" w:rsidP="008724AC">
      <w:pPr>
        <w:pStyle w:val="Default"/>
        <w:rPr>
          <w:b/>
          <w:bCs/>
          <w:i/>
          <w:iCs/>
          <w:color w:val="3A7C22" w:themeColor="accent6" w:themeShade="BF"/>
          <w:sz w:val="26"/>
          <w:szCs w:val="26"/>
        </w:rPr>
      </w:pPr>
    </w:p>
    <w:tbl>
      <w:tblPr>
        <w:tblStyle w:val="TableGrid"/>
        <w:tblW w:w="9487" w:type="dxa"/>
        <w:tblLook w:val="04A0" w:firstRow="1" w:lastRow="0" w:firstColumn="1" w:lastColumn="0" w:noHBand="0" w:noVBand="1"/>
      </w:tblPr>
      <w:tblGrid>
        <w:gridCol w:w="3415"/>
        <w:gridCol w:w="1425"/>
        <w:gridCol w:w="4647"/>
      </w:tblGrid>
      <w:tr w:rsidR="008724AC" w:rsidRPr="00DE28D9" w14:paraId="06EA71CE" w14:textId="77777777" w:rsidTr="00463772">
        <w:trPr>
          <w:trHeight w:val="440"/>
        </w:trPr>
        <w:tc>
          <w:tcPr>
            <w:tcW w:w="9487" w:type="dxa"/>
            <w:gridSpan w:val="3"/>
            <w:tcBorders>
              <w:bottom w:val="single" w:sz="4" w:space="0" w:color="auto"/>
            </w:tcBorders>
            <w:shd w:val="clear" w:color="auto" w:fill="D9D9D9" w:themeFill="background1" w:themeFillShade="D9"/>
            <w:vAlign w:val="center"/>
          </w:tcPr>
          <w:p w14:paraId="010DBBCE" w14:textId="77777777" w:rsidR="008724AC" w:rsidRPr="00DE28D9" w:rsidRDefault="008724AC" w:rsidP="00463772">
            <w:pPr>
              <w:keepNext/>
              <w:rPr>
                <w:rFonts w:ascii="Calibri" w:hAnsi="Calibri" w:cs="Calibri"/>
              </w:rPr>
            </w:pPr>
            <w:r w:rsidRPr="00DE28D9">
              <w:rPr>
                <w:rFonts w:ascii="Calibri" w:hAnsi="Calibri" w:cs="Calibri"/>
                <w:b/>
                <w:i/>
              </w:rPr>
              <w:t>Project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Lower</w:t>
            </w:r>
            <w:proofErr w:type="gramEnd"/>
            <w:r>
              <w:rPr>
                <w:rFonts w:ascii="Calibri" w:hAnsi="Calibri" w:cs="Calibri"/>
              </w:rPr>
              <w:t xml:space="preserve"> Portneuf Cooperative Vegetation Restoration Project  </w:t>
            </w:r>
          </w:p>
        </w:tc>
      </w:tr>
      <w:tr w:rsidR="008724AC" w:rsidRPr="00DE28D9" w14:paraId="59BCA460" w14:textId="77777777" w:rsidTr="00463772">
        <w:trPr>
          <w:trHeight w:val="503"/>
        </w:trPr>
        <w:tc>
          <w:tcPr>
            <w:tcW w:w="3415" w:type="dxa"/>
            <w:shd w:val="clear" w:color="auto" w:fill="DAE9F7" w:themeFill="text2" w:themeFillTint="1A"/>
          </w:tcPr>
          <w:p w14:paraId="6B1CA681" w14:textId="77777777" w:rsidR="008724AC" w:rsidRPr="00DE28D9" w:rsidRDefault="008724AC" w:rsidP="00463772">
            <w:pPr>
              <w:keepNext/>
              <w:rPr>
                <w:rFonts w:ascii="Calibri" w:hAnsi="Calibri" w:cs="Calibri"/>
              </w:rPr>
            </w:pPr>
            <w:r w:rsidRPr="00DE28D9">
              <w:rPr>
                <w:rFonts w:ascii="Calibri" w:hAnsi="Calibri" w:cs="Calibri"/>
                <w:b/>
                <w:i/>
              </w:rPr>
              <w:t>District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Westside</w:t>
            </w:r>
            <w:proofErr w:type="gramEnd"/>
            <w:r>
              <w:rPr>
                <w:rFonts w:ascii="Calibri" w:hAnsi="Calibri" w:cs="Calibri"/>
              </w:rPr>
              <w:t xml:space="preserve"> Ranger District </w:t>
            </w:r>
          </w:p>
        </w:tc>
        <w:tc>
          <w:tcPr>
            <w:tcW w:w="6072" w:type="dxa"/>
            <w:gridSpan w:val="2"/>
            <w:shd w:val="clear" w:color="auto" w:fill="DAE9F7" w:themeFill="text2" w:themeFillTint="1A"/>
          </w:tcPr>
          <w:p w14:paraId="452C90D2" w14:textId="77777777" w:rsidR="008724AC" w:rsidRPr="002C4D51" w:rsidRDefault="008724AC" w:rsidP="00463772">
            <w:pPr>
              <w:keepNext/>
              <w:rPr>
                <w:rFonts w:ascii="Calibri" w:hAnsi="Calibri" w:cs="Calibri"/>
                <w:b/>
                <w:i/>
              </w:rPr>
            </w:pPr>
            <w:r w:rsidRPr="00DE28D9">
              <w:rPr>
                <w:rFonts w:ascii="Calibri" w:hAnsi="Calibri" w:cs="Calibri"/>
                <w:b/>
                <w:i/>
              </w:rPr>
              <w:t>Roadless Area:</w:t>
            </w:r>
            <w:r w:rsidRPr="00DE28D9">
              <w:rPr>
                <w:rFonts w:ascii="Calibri" w:hAnsi="Calibri" w:cs="Calibri"/>
              </w:rPr>
              <w:t xml:space="preserve">  </w:t>
            </w:r>
            <w:r w:rsidRPr="009C103A">
              <w:rPr>
                <w:rFonts w:ascii="Calibri" w:hAnsi="Calibri" w:cs="Calibri"/>
              </w:rPr>
              <w:t>Scout Mountain Idaho Roadless Area (IRA) - Approximately 105 acres in Forest Plan Special Area Theme; West Mink IRA – approximately 108 acres in General Forest, Rang</w:t>
            </w:r>
            <w:r>
              <w:rPr>
                <w:rFonts w:ascii="Calibri" w:hAnsi="Calibri" w:cs="Calibri"/>
              </w:rPr>
              <w:t>e</w:t>
            </w:r>
            <w:r w:rsidRPr="009C103A">
              <w:rPr>
                <w:rFonts w:ascii="Calibri" w:hAnsi="Calibri" w:cs="Calibri"/>
              </w:rPr>
              <w:t>land, Grassland Theme.</w:t>
            </w:r>
          </w:p>
        </w:tc>
      </w:tr>
      <w:tr w:rsidR="008724AC" w:rsidRPr="00D95BD5" w14:paraId="077820C1" w14:textId="77777777" w:rsidTr="00463772">
        <w:trPr>
          <w:trHeight w:val="710"/>
        </w:trPr>
        <w:tc>
          <w:tcPr>
            <w:tcW w:w="3415" w:type="dxa"/>
            <w:shd w:val="clear" w:color="auto" w:fill="DAE9F7" w:themeFill="text2" w:themeFillTint="1A"/>
          </w:tcPr>
          <w:p w14:paraId="34FAD9C8" w14:textId="77777777" w:rsidR="008724AC" w:rsidRPr="00DE28D9" w:rsidRDefault="008724AC" w:rsidP="00463772">
            <w:pPr>
              <w:keepNext/>
              <w:rPr>
                <w:rFonts w:ascii="Calibri" w:hAnsi="Calibri" w:cs="Calibri"/>
              </w:rPr>
            </w:pPr>
            <w:r w:rsidRPr="00DE28D9">
              <w:rPr>
                <w:rFonts w:ascii="Calibri" w:hAnsi="Calibri" w:cs="Calibri"/>
                <w:b/>
                <w:i/>
              </w:rPr>
              <w:t>Status</w:t>
            </w:r>
            <w:proofErr w:type="gramStart"/>
            <w:r w:rsidRPr="00DE28D9">
              <w:rPr>
                <w:rFonts w:ascii="Calibri" w:hAnsi="Calibri" w:cs="Calibri"/>
                <w:b/>
                <w:i/>
              </w:rPr>
              <w:t>:</w:t>
            </w:r>
            <w:r w:rsidRPr="00DE28D9">
              <w:rPr>
                <w:rFonts w:ascii="Calibri" w:eastAsia="Arial" w:hAnsi="Calibri" w:cs="Calibri"/>
              </w:rPr>
              <w:t xml:space="preserve"> </w:t>
            </w:r>
            <w:r w:rsidRPr="00DE28D9">
              <w:rPr>
                <w:rFonts w:ascii="Calibri" w:hAnsi="Calibri" w:cs="Calibri"/>
              </w:rPr>
              <w:t xml:space="preserve"> </w:t>
            </w:r>
            <w:r w:rsidRPr="002C4D51">
              <w:rPr>
                <w:rFonts w:ascii="Calibri" w:hAnsi="Calibri" w:cs="Calibri"/>
              </w:rPr>
              <w:t>Preparing</w:t>
            </w:r>
            <w:proofErr w:type="gramEnd"/>
            <w:r w:rsidRPr="002C4D51">
              <w:rPr>
                <w:rFonts w:ascii="Calibri" w:hAnsi="Calibri" w:cs="Calibri"/>
              </w:rPr>
              <w:t xml:space="preserve"> to Scope</w:t>
            </w:r>
          </w:p>
          <w:p w14:paraId="16819E82" w14:textId="77777777" w:rsidR="008724AC" w:rsidRPr="00DE28D9" w:rsidRDefault="008724AC" w:rsidP="00463772">
            <w:pPr>
              <w:keepNext/>
              <w:rPr>
                <w:rFonts w:ascii="Calibri" w:hAnsi="Calibri" w:cs="Calibri"/>
              </w:rPr>
            </w:pPr>
          </w:p>
        </w:tc>
        <w:tc>
          <w:tcPr>
            <w:tcW w:w="1425" w:type="dxa"/>
            <w:shd w:val="clear" w:color="auto" w:fill="DAE9F7" w:themeFill="text2" w:themeFillTint="1A"/>
          </w:tcPr>
          <w:p w14:paraId="05AA9455" w14:textId="77777777" w:rsidR="008724AC" w:rsidRPr="00DE28D9" w:rsidRDefault="008724AC" w:rsidP="00463772">
            <w:pPr>
              <w:keepNext/>
              <w:rPr>
                <w:rFonts w:ascii="Calibri" w:hAnsi="Calibri" w:cs="Calibri"/>
              </w:rPr>
            </w:pPr>
            <w:r w:rsidRPr="00DE28D9">
              <w:rPr>
                <w:rFonts w:ascii="Calibri" w:hAnsi="Calibri" w:cs="Calibri"/>
                <w:b/>
                <w:i/>
              </w:rPr>
              <w:t>Table Location:</w:t>
            </w:r>
            <w:r w:rsidRPr="00DE28D9">
              <w:rPr>
                <w:rFonts w:ascii="Calibri" w:hAnsi="Calibri" w:cs="Calibri"/>
              </w:rPr>
              <w:t xml:space="preserve"> </w:t>
            </w:r>
          </w:p>
        </w:tc>
        <w:tc>
          <w:tcPr>
            <w:tcW w:w="4647" w:type="dxa"/>
            <w:shd w:val="clear" w:color="auto" w:fill="DAE9F7" w:themeFill="text2" w:themeFillTint="1A"/>
          </w:tcPr>
          <w:p w14:paraId="7C092FB5" w14:textId="77777777" w:rsidR="008724AC" w:rsidRPr="00F3510D" w:rsidRDefault="008724AC" w:rsidP="00463772">
            <w:pPr>
              <w:keepNext/>
              <w:rPr>
                <w:rFonts w:ascii="Calibri" w:hAnsi="Calibri" w:cs="Calibri"/>
                <w:b/>
                <w:i/>
              </w:rPr>
            </w:pPr>
            <w:r w:rsidRPr="00DE28D9">
              <w:rPr>
                <w:rFonts w:ascii="Calibri" w:hAnsi="Calibri" w:cs="Calibri"/>
                <w:b/>
                <w:i/>
              </w:rPr>
              <w:t>Project Lead</w:t>
            </w:r>
            <w:r w:rsidRPr="009363BA">
              <w:rPr>
                <w:rFonts w:ascii="Calibri" w:hAnsi="Calibri" w:cs="Calibri"/>
                <w:bCs/>
                <w:iCs/>
              </w:rPr>
              <w:t>: Arik Jorgensen, Caribou Zone Fuels Specialist 208-236-7500</w:t>
            </w:r>
          </w:p>
        </w:tc>
      </w:tr>
      <w:tr w:rsidR="008724AC" w:rsidRPr="00DE28D9" w14:paraId="2D98B22D" w14:textId="77777777" w:rsidTr="00463772">
        <w:trPr>
          <w:trHeight w:val="2065"/>
        </w:trPr>
        <w:tc>
          <w:tcPr>
            <w:tcW w:w="9487" w:type="dxa"/>
            <w:gridSpan w:val="3"/>
            <w:shd w:val="clear" w:color="auto" w:fill="DAE9F7" w:themeFill="text2" w:themeFillTint="1A"/>
          </w:tcPr>
          <w:p w14:paraId="268D321B" w14:textId="77777777" w:rsidR="008724AC" w:rsidRPr="00F3510D" w:rsidRDefault="008724AC" w:rsidP="00463772">
            <w:pPr>
              <w:keepNext/>
              <w:rPr>
                <w:rFonts w:ascii="Calibri" w:hAnsi="Calibri" w:cs="Calibri"/>
              </w:rPr>
            </w:pPr>
            <w:r w:rsidRPr="00DE28D9">
              <w:rPr>
                <w:rFonts w:ascii="Calibri" w:hAnsi="Calibri" w:cs="Calibri"/>
                <w:b/>
                <w:i/>
              </w:rPr>
              <w:t>Project Summary</w:t>
            </w:r>
            <w:proofErr w:type="gramStart"/>
            <w:r w:rsidRPr="00DE28D9">
              <w:rPr>
                <w:rFonts w:ascii="Calibri" w:hAnsi="Calibri" w:cs="Calibri"/>
                <w:b/>
                <w:i/>
              </w:rPr>
              <w:t>:</w:t>
            </w:r>
            <w:r w:rsidRPr="00DE28D9">
              <w:rPr>
                <w:rFonts w:ascii="Calibri" w:hAnsi="Calibri" w:cs="Calibri"/>
              </w:rPr>
              <w:t xml:space="preserve">  </w:t>
            </w:r>
            <w:r w:rsidRPr="00F3510D">
              <w:rPr>
                <w:rFonts w:ascii="Calibri" w:hAnsi="Calibri" w:cs="Calibri"/>
              </w:rPr>
              <w:t>The</w:t>
            </w:r>
            <w:proofErr w:type="gramEnd"/>
            <w:r w:rsidRPr="00F3510D">
              <w:rPr>
                <w:rFonts w:ascii="Calibri" w:hAnsi="Calibri" w:cs="Calibri"/>
              </w:rPr>
              <w:t xml:space="preserve"> project area consists of 32,697 acres of mixed conifer, Douglas-fir, aspen, maple, mixed woodlands, juniper, mahogany, grass, and mountain brush. </w:t>
            </w:r>
          </w:p>
          <w:p w14:paraId="11C7ECCF" w14:textId="77777777" w:rsidR="008724AC" w:rsidRDefault="008724AC" w:rsidP="00463772">
            <w:pPr>
              <w:rPr>
                <w:rFonts w:ascii="Calibri" w:hAnsi="Calibri" w:cs="Calibri"/>
              </w:rPr>
            </w:pPr>
            <w:r w:rsidRPr="00F3510D">
              <w:rPr>
                <w:rFonts w:ascii="Calibri" w:hAnsi="Calibri" w:cs="Calibri"/>
              </w:rPr>
              <w:t>Treatments are being proposed on approximately 11,637 acres (54% forested acres, 35% non-forested acres, and 11% woodland acres) within the project area. These vegetation management treatments can be divided into three categories: timber harvest with stand tending, mechanical treatments combined with prescribed fire, and prescribed burning.</w:t>
            </w:r>
          </w:p>
          <w:p w14:paraId="3DD4811D" w14:textId="77777777" w:rsidR="008724AC" w:rsidRPr="003D485C" w:rsidRDefault="008724AC" w:rsidP="00463772">
            <w:pPr>
              <w:rPr>
                <w:rFonts w:ascii="Calibri" w:hAnsi="Calibri" w:cs="Calibri"/>
              </w:rPr>
            </w:pPr>
          </w:p>
          <w:p w14:paraId="1C6A0D0E" w14:textId="77777777" w:rsidR="008724AC" w:rsidRPr="003D485C" w:rsidRDefault="008724AC" w:rsidP="00463772">
            <w:pPr>
              <w:rPr>
                <w:rFonts w:ascii="Calibri" w:hAnsi="Calibri" w:cs="Calibri"/>
              </w:rPr>
            </w:pPr>
            <w:r w:rsidRPr="003D485C">
              <w:rPr>
                <w:rFonts w:ascii="Calibri" w:hAnsi="Calibri" w:cs="Calibri"/>
              </w:rPr>
              <w:t xml:space="preserve">1. Road Construction/Reconstruction: No </w:t>
            </w:r>
          </w:p>
          <w:p w14:paraId="2B838B8F" w14:textId="77777777" w:rsidR="008724AC" w:rsidRPr="003D485C" w:rsidRDefault="008724AC" w:rsidP="00463772">
            <w:pPr>
              <w:rPr>
                <w:rFonts w:ascii="Calibri" w:hAnsi="Calibri" w:cs="Calibri"/>
              </w:rPr>
            </w:pPr>
          </w:p>
          <w:p w14:paraId="708DACA3" w14:textId="77777777" w:rsidR="008724AC" w:rsidRPr="003D485C" w:rsidRDefault="008724AC" w:rsidP="00463772">
            <w:pPr>
              <w:rPr>
                <w:rFonts w:ascii="Calibri" w:hAnsi="Calibri" w:cs="Calibri"/>
              </w:rPr>
            </w:pPr>
            <w:r w:rsidRPr="003D485C">
              <w:rPr>
                <w:rFonts w:ascii="Calibri" w:hAnsi="Calibri" w:cs="Calibri"/>
              </w:rPr>
              <w:t xml:space="preserve">2. Timber Cutting, Sale, or Removal: Yes. Tree cutting within the Backcountry Restoration theme would be incidental to implement the project within the project area, both along control features as well as within units with thinning, to create stand conditions resilient to future disturbance as well as promote aspen and of age class diversity. Tree cutting for commercial purposes and removal is confined within non-roadless areas in addition to </w:t>
            </w:r>
            <w:proofErr w:type="gramStart"/>
            <w:r w:rsidRPr="003D485C">
              <w:rPr>
                <w:rFonts w:ascii="Calibri" w:hAnsi="Calibri" w:cs="Calibri"/>
              </w:rPr>
              <w:t>select</w:t>
            </w:r>
            <w:proofErr w:type="gramEnd"/>
            <w:r w:rsidRPr="003D485C">
              <w:rPr>
                <w:rFonts w:ascii="Calibri" w:hAnsi="Calibri" w:cs="Calibri"/>
              </w:rPr>
              <w:t xml:space="preserve"> Forest Plan Special Areas around Scout Mountain, and the General Forest and Rangeland themes of the Idaho Roadless Rule. Any Forest Plan Special areas designated as RNA will not have temp roads or harvest allowed but some tree cutting would be incidental to fire line construction along established trails. </w:t>
            </w:r>
          </w:p>
          <w:p w14:paraId="0624D231" w14:textId="77777777" w:rsidR="008724AC" w:rsidRPr="003D485C" w:rsidRDefault="008724AC" w:rsidP="00463772">
            <w:pPr>
              <w:rPr>
                <w:rFonts w:ascii="Calibri" w:hAnsi="Calibri" w:cs="Calibri"/>
              </w:rPr>
            </w:pPr>
          </w:p>
          <w:p w14:paraId="4DA067B5" w14:textId="77777777" w:rsidR="008724AC" w:rsidRPr="003D485C" w:rsidRDefault="008724AC" w:rsidP="00463772">
            <w:pPr>
              <w:rPr>
                <w:rFonts w:ascii="Calibri" w:hAnsi="Calibri" w:cs="Calibri"/>
              </w:rPr>
            </w:pPr>
            <w:r w:rsidRPr="003D485C">
              <w:rPr>
                <w:rFonts w:ascii="Calibri" w:hAnsi="Calibri" w:cs="Calibri"/>
              </w:rPr>
              <w:t xml:space="preserve">3. Discretionary Minerals: No </w:t>
            </w:r>
          </w:p>
          <w:p w14:paraId="1DB776A7" w14:textId="77777777" w:rsidR="008724AC" w:rsidRPr="003D485C" w:rsidRDefault="008724AC" w:rsidP="00463772">
            <w:pPr>
              <w:rPr>
                <w:rFonts w:ascii="Calibri" w:hAnsi="Calibri" w:cs="Calibri"/>
              </w:rPr>
            </w:pPr>
          </w:p>
          <w:p w14:paraId="224FADBA" w14:textId="77777777" w:rsidR="008724AC" w:rsidRPr="003D485C" w:rsidRDefault="008724AC" w:rsidP="00463772">
            <w:pPr>
              <w:rPr>
                <w:rFonts w:ascii="Calibri" w:hAnsi="Calibri" w:cs="Calibri"/>
              </w:rPr>
            </w:pPr>
            <w:r w:rsidRPr="003D485C">
              <w:rPr>
                <w:rFonts w:ascii="Calibri" w:hAnsi="Calibri" w:cs="Calibri"/>
              </w:rPr>
              <w:t xml:space="preserve">4. Modification or Correction: No </w:t>
            </w:r>
          </w:p>
          <w:p w14:paraId="65C86FDE" w14:textId="77777777" w:rsidR="008724AC" w:rsidRPr="00DE28D9" w:rsidRDefault="008724AC" w:rsidP="00463772">
            <w:pPr>
              <w:rPr>
                <w:rFonts w:ascii="Calibri" w:hAnsi="Calibri" w:cs="Calibri"/>
              </w:rPr>
            </w:pPr>
          </w:p>
          <w:p w14:paraId="5578736F" w14:textId="77777777" w:rsidR="008724AC" w:rsidRDefault="008724AC" w:rsidP="00463772">
            <w:pPr>
              <w:rPr>
                <w:rFonts w:ascii="Calibri" w:hAnsi="Calibri" w:cs="Calibri"/>
              </w:rPr>
            </w:pPr>
            <w:r w:rsidRPr="00DE28D9">
              <w:rPr>
                <w:rFonts w:ascii="Calibri" w:hAnsi="Calibri" w:cs="Calibri"/>
                <w:b/>
                <w:bCs/>
                <w:i/>
                <w:iCs/>
              </w:rPr>
              <w:t xml:space="preserve">Timeline: </w:t>
            </w:r>
            <w:r w:rsidRPr="00617FEB">
              <w:rPr>
                <w:rFonts w:ascii="Calibri" w:hAnsi="Calibri" w:cs="Calibri"/>
              </w:rPr>
              <w:t>Scoping comments/objections: Scoping – July 2024, Decision -March 2025.</w:t>
            </w:r>
          </w:p>
          <w:p w14:paraId="08F156B9" w14:textId="77777777" w:rsidR="008724AC" w:rsidRPr="00617FEB" w:rsidRDefault="008724AC" w:rsidP="00463772">
            <w:pPr>
              <w:rPr>
                <w:rFonts w:ascii="Calibri" w:hAnsi="Calibri" w:cs="Calibri"/>
                <w:b/>
                <w:bCs/>
                <w:i/>
                <w:iCs/>
              </w:rPr>
            </w:pPr>
          </w:p>
        </w:tc>
      </w:tr>
      <w:tr w:rsidR="008724AC" w:rsidRPr="00DE28D9" w14:paraId="6AEE9FA8" w14:textId="77777777" w:rsidTr="00463772">
        <w:trPr>
          <w:trHeight w:val="556"/>
        </w:trPr>
        <w:tc>
          <w:tcPr>
            <w:tcW w:w="3415" w:type="dxa"/>
            <w:shd w:val="clear" w:color="auto" w:fill="DAE9F7" w:themeFill="text2" w:themeFillTint="1A"/>
          </w:tcPr>
          <w:p w14:paraId="55F84050" w14:textId="77777777" w:rsidR="008724AC" w:rsidRPr="00DE28D9" w:rsidRDefault="008724AC"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425" w:type="dxa"/>
            <w:shd w:val="clear" w:color="auto" w:fill="DAE9F7" w:themeFill="text2" w:themeFillTint="1A"/>
          </w:tcPr>
          <w:p w14:paraId="2FC82058" w14:textId="77777777" w:rsidR="008724AC" w:rsidRPr="00DE28D9" w:rsidRDefault="008724AC" w:rsidP="00463772">
            <w:pPr>
              <w:rPr>
                <w:rFonts w:ascii="Calibri" w:hAnsi="Calibri" w:cs="Calibri"/>
              </w:rPr>
            </w:pPr>
            <w:r w:rsidRPr="00DE28D9">
              <w:rPr>
                <w:rFonts w:ascii="Calibri" w:hAnsi="Calibri" w:cs="Calibri"/>
                <w:b/>
                <w:i/>
              </w:rPr>
              <w:t>Yes: –</w:t>
            </w:r>
          </w:p>
          <w:p w14:paraId="2B8D9D4C" w14:textId="77777777" w:rsidR="008724AC" w:rsidRPr="00DE28D9" w:rsidRDefault="008724AC"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647" w:type="dxa"/>
            <w:shd w:val="clear" w:color="auto" w:fill="DAE9F7" w:themeFill="text2" w:themeFillTint="1A"/>
          </w:tcPr>
          <w:p w14:paraId="72D83177" w14:textId="77777777" w:rsidR="008724AC" w:rsidRPr="00DE28D9" w:rsidRDefault="008724AC"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8724AC" w:rsidRPr="00DE28D9" w14:paraId="53C23BEB" w14:textId="77777777" w:rsidTr="00463772">
        <w:trPr>
          <w:trHeight w:val="179"/>
        </w:trPr>
        <w:tc>
          <w:tcPr>
            <w:tcW w:w="9487" w:type="dxa"/>
            <w:gridSpan w:val="3"/>
          </w:tcPr>
          <w:p w14:paraId="5F6FF2EE" w14:textId="77777777" w:rsidR="008724AC" w:rsidRPr="00F161C0" w:rsidRDefault="008724AC"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Pr>
                <w:rFonts w:ascii="Calibri" w:hAnsi="Calibri" w:cs="Calibri"/>
                <w:bCs/>
                <w:iCs/>
              </w:rPr>
              <w:t xml:space="preserve">Michael Gibson: Where is the Forest Plan Special Area? FS: Mostly within an area that is used for dispersed camping. Jon Oppenheimer: Why complete a CPZ analysis if no treatments in a CPZ are planned? FS: The CPZ treatments were not commercially viable. </w:t>
            </w:r>
          </w:p>
          <w:p w14:paraId="64C77AE3" w14:textId="77777777" w:rsidR="008724AC" w:rsidRPr="00DE28D9" w:rsidRDefault="008724AC" w:rsidP="00463772">
            <w:pPr>
              <w:rPr>
                <w:rFonts w:ascii="Calibri" w:hAnsi="Calibri" w:cs="Calibri"/>
              </w:rPr>
            </w:pPr>
          </w:p>
        </w:tc>
      </w:tr>
      <w:tr w:rsidR="008724AC" w:rsidRPr="00DE28D9" w14:paraId="4BCA2D2B" w14:textId="77777777" w:rsidTr="00463772">
        <w:trPr>
          <w:trHeight w:val="278"/>
        </w:trPr>
        <w:tc>
          <w:tcPr>
            <w:tcW w:w="9487" w:type="dxa"/>
            <w:gridSpan w:val="3"/>
          </w:tcPr>
          <w:p w14:paraId="5D817DF6" w14:textId="77777777" w:rsidR="008724AC" w:rsidRPr="00DE28D9" w:rsidRDefault="008724AC"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2633AC8E" w14:textId="77777777" w:rsidR="008724AC" w:rsidRDefault="008724AC" w:rsidP="008724AC">
      <w:pPr>
        <w:rPr>
          <w:rFonts w:ascii="Calibri" w:hAnsi="Calibri" w:cs="Calibri"/>
          <w:b/>
          <w:bCs/>
          <w:color w:val="3A7C22" w:themeColor="accent6" w:themeShade="BF"/>
        </w:rPr>
      </w:pPr>
    </w:p>
    <w:p w14:paraId="5487C088" w14:textId="77777777" w:rsidR="008724AC" w:rsidRDefault="008724AC" w:rsidP="0084705C">
      <w:pPr>
        <w:pStyle w:val="Default"/>
        <w:rPr>
          <w:color w:val="3A7C22" w:themeColor="accent6" w:themeShade="BF"/>
          <w:sz w:val="26"/>
          <w:szCs w:val="26"/>
        </w:rPr>
      </w:pPr>
    </w:p>
    <w:p w14:paraId="2E61A3BD" w14:textId="77777777" w:rsidR="002B69B9" w:rsidRDefault="002B69B9" w:rsidP="0084705C">
      <w:pPr>
        <w:pStyle w:val="Default"/>
        <w:rPr>
          <w:color w:val="3A7C22" w:themeColor="accent6" w:themeShade="BF"/>
          <w:sz w:val="26"/>
          <w:szCs w:val="26"/>
        </w:rPr>
      </w:pPr>
    </w:p>
    <w:p w14:paraId="7880AAC7" w14:textId="77777777" w:rsidR="008E62A1" w:rsidRDefault="008E62A1" w:rsidP="001E3A12">
      <w:pPr>
        <w:pStyle w:val="Default"/>
        <w:rPr>
          <w:b/>
          <w:bCs/>
          <w:i/>
          <w:iCs/>
          <w:color w:val="3A7C22" w:themeColor="accent6" w:themeShade="BF"/>
          <w:sz w:val="26"/>
          <w:szCs w:val="26"/>
        </w:rPr>
      </w:pPr>
    </w:p>
    <w:p w14:paraId="65401028" w14:textId="77777777" w:rsidR="001E3A12" w:rsidRDefault="001E3A12" w:rsidP="001E3A12">
      <w:pPr>
        <w:pStyle w:val="Default"/>
        <w:rPr>
          <w:b/>
          <w:bCs/>
          <w:i/>
          <w:iCs/>
          <w:color w:val="3A7C22" w:themeColor="accent6" w:themeShade="BF"/>
          <w:sz w:val="26"/>
          <w:szCs w:val="26"/>
        </w:rPr>
      </w:pPr>
    </w:p>
    <w:tbl>
      <w:tblPr>
        <w:tblStyle w:val="TableGrid"/>
        <w:tblW w:w="0" w:type="auto"/>
        <w:tblLook w:val="04A0" w:firstRow="1" w:lastRow="0" w:firstColumn="1" w:lastColumn="0" w:noHBand="0" w:noVBand="1"/>
      </w:tblPr>
      <w:tblGrid>
        <w:gridCol w:w="3415"/>
        <w:gridCol w:w="1980"/>
        <w:gridCol w:w="3955"/>
      </w:tblGrid>
      <w:tr w:rsidR="00FF4BEE" w:rsidRPr="00760AA1" w14:paraId="1D4B0741" w14:textId="77777777" w:rsidTr="00463772">
        <w:trPr>
          <w:trHeight w:val="440"/>
        </w:trPr>
        <w:tc>
          <w:tcPr>
            <w:tcW w:w="9350" w:type="dxa"/>
            <w:gridSpan w:val="3"/>
            <w:tcBorders>
              <w:bottom w:val="single" w:sz="4" w:space="0" w:color="auto"/>
            </w:tcBorders>
            <w:shd w:val="clear" w:color="auto" w:fill="D9D9D9" w:themeFill="background1" w:themeFillShade="D9"/>
          </w:tcPr>
          <w:p w14:paraId="496E088E" w14:textId="4DB7B707" w:rsidR="00FF4BEE" w:rsidRPr="00760AA1" w:rsidRDefault="00FF4BEE" w:rsidP="00463772">
            <w:pPr>
              <w:keepNext/>
              <w:rPr>
                <w:rFonts w:ascii="Calibri" w:hAnsi="Calibri" w:cs="Calibri"/>
                <w:sz w:val="28"/>
                <w:szCs w:val="28"/>
              </w:rPr>
            </w:pPr>
            <w:r w:rsidRPr="00760AA1">
              <w:rPr>
                <w:rFonts w:ascii="Calibri" w:hAnsi="Calibri" w:cs="Calibri"/>
                <w:b/>
                <w:i/>
                <w:sz w:val="28"/>
                <w:szCs w:val="28"/>
              </w:rPr>
              <w:t>Project</w:t>
            </w:r>
            <w:proofErr w:type="gramStart"/>
            <w:r w:rsidRPr="00760AA1">
              <w:rPr>
                <w:rFonts w:ascii="Calibri" w:hAnsi="Calibri" w:cs="Calibri"/>
                <w:b/>
                <w:i/>
                <w:sz w:val="28"/>
                <w:szCs w:val="28"/>
              </w:rPr>
              <w:t>:</w:t>
            </w:r>
            <w:r w:rsidRPr="00760AA1">
              <w:rPr>
                <w:rFonts w:ascii="Calibri" w:hAnsi="Calibri" w:cs="Calibri"/>
                <w:sz w:val="28"/>
                <w:szCs w:val="28"/>
              </w:rPr>
              <w:t xml:space="preserve">  </w:t>
            </w:r>
            <w:r w:rsidR="0071191D" w:rsidRPr="0071191D">
              <w:rPr>
                <w:rFonts w:ascii="Calibri" w:hAnsi="Calibri" w:cs="Calibri"/>
                <w:sz w:val="28"/>
                <w:szCs w:val="28"/>
              </w:rPr>
              <w:t>Graham</w:t>
            </w:r>
            <w:proofErr w:type="gramEnd"/>
            <w:r w:rsidR="0071191D" w:rsidRPr="0071191D">
              <w:rPr>
                <w:rFonts w:ascii="Calibri" w:hAnsi="Calibri" w:cs="Calibri"/>
                <w:sz w:val="28"/>
                <w:szCs w:val="28"/>
              </w:rPr>
              <w:t xml:space="preserve"> Hollow Watershed Restoration Project</w:t>
            </w:r>
          </w:p>
        </w:tc>
      </w:tr>
      <w:tr w:rsidR="00FF4BEE" w:rsidRPr="00760AA1" w14:paraId="09337CDA" w14:textId="77777777" w:rsidTr="00463772">
        <w:trPr>
          <w:trHeight w:val="440"/>
        </w:trPr>
        <w:tc>
          <w:tcPr>
            <w:tcW w:w="3415" w:type="dxa"/>
            <w:shd w:val="clear" w:color="auto" w:fill="DAE9F7" w:themeFill="text2" w:themeFillTint="1A"/>
          </w:tcPr>
          <w:p w14:paraId="62621005" w14:textId="1C52C880" w:rsidR="00FF4BEE" w:rsidRPr="00760AA1" w:rsidRDefault="00FF4BEE" w:rsidP="00463772">
            <w:pPr>
              <w:keepNext/>
              <w:rPr>
                <w:rFonts w:ascii="Calibri" w:hAnsi="Calibri" w:cs="Calibri"/>
              </w:rPr>
            </w:pPr>
            <w:r w:rsidRPr="00760AA1">
              <w:rPr>
                <w:rFonts w:ascii="Calibri" w:hAnsi="Calibri" w:cs="Calibri"/>
                <w:b/>
                <w:i/>
              </w:rPr>
              <w:t>District:</w:t>
            </w:r>
            <w:r w:rsidRPr="00760AA1">
              <w:rPr>
                <w:rFonts w:ascii="Calibri" w:hAnsi="Calibri" w:cs="Calibri"/>
              </w:rPr>
              <w:t xml:space="preserve"> </w:t>
            </w:r>
            <w:r w:rsidR="0071191D" w:rsidRPr="0071191D">
              <w:rPr>
                <w:rFonts w:ascii="Calibri" w:hAnsi="Calibri" w:cs="Calibri"/>
              </w:rPr>
              <w:t>Montpelier Ranger District</w:t>
            </w:r>
          </w:p>
        </w:tc>
        <w:tc>
          <w:tcPr>
            <w:tcW w:w="5935" w:type="dxa"/>
            <w:gridSpan w:val="2"/>
            <w:shd w:val="clear" w:color="auto" w:fill="DAE9F7" w:themeFill="text2" w:themeFillTint="1A"/>
          </w:tcPr>
          <w:p w14:paraId="670D6DA0" w14:textId="71905B75" w:rsidR="00FF4BEE" w:rsidRPr="00760AA1" w:rsidRDefault="00FF4BEE" w:rsidP="00463772">
            <w:pPr>
              <w:keepNext/>
              <w:rPr>
                <w:rFonts w:ascii="Calibri" w:hAnsi="Calibri" w:cs="Calibri"/>
              </w:rPr>
            </w:pPr>
            <w:r w:rsidRPr="00760AA1">
              <w:rPr>
                <w:rFonts w:ascii="Calibri" w:hAnsi="Calibri" w:cs="Calibri"/>
                <w:b/>
                <w:i/>
              </w:rPr>
              <w:t>Roadless Area</w:t>
            </w:r>
            <w:proofErr w:type="gramStart"/>
            <w:r w:rsidRPr="00760AA1">
              <w:rPr>
                <w:rFonts w:ascii="Calibri" w:hAnsi="Calibri" w:cs="Calibri"/>
                <w:b/>
                <w:i/>
              </w:rPr>
              <w:t>:</w:t>
            </w:r>
            <w:r w:rsidRPr="00760AA1">
              <w:rPr>
                <w:rFonts w:ascii="Calibri" w:hAnsi="Calibri" w:cs="Calibri"/>
              </w:rPr>
              <w:t xml:space="preserve">  </w:t>
            </w:r>
            <w:r w:rsidR="00C25C3D" w:rsidRPr="00C25C3D">
              <w:rPr>
                <w:rFonts w:ascii="Calibri" w:hAnsi="Calibri" w:cs="Calibri"/>
              </w:rPr>
              <w:t>Mink</w:t>
            </w:r>
            <w:proofErr w:type="gramEnd"/>
            <w:r w:rsidR="00C25C3D" w:rsidRPr="00C25C3D">
              <w:rPr>
                <w:rFonts w:ascii="Calibri" w:hAnsi="Calibri" w:cs="Calibri"/>
              </w:rPr>
              <w:t xml:space="preserve"> Creek and Station Creek Inventoried Roadless Area</w:t>
            </w:r>
          </w:p>
        </w:tc>
      </w:tr>
      <w:tr w:rsidR="00FF4BEE" w:rsidRPr="00760AA1" w14:paraId="618EA1D6" w14:textId="77777777" w:rsidTr="00463772">
        <w:trPr>
          <w:trHeight w:val="422"/>
        </w:trPr>
        <w:tc>
          <w:tcPr>
            <w:tcW w:w="3415" w:type="dxa"/>
            <w:shd w:val="clear" w:color="auto" w:fill="DAE9F7" w:themeFill="text2" w:themeFillTint="1A"/>
          </w:tcPr>
          <w:p w14:paraId="174975FD" w14:textId="76365088" w:rsidR="00FF4BEE" w:rsidRPr="00647823" w:rsidRDefault="00FF4BEE" w:rsidP="00463772">
            <w:pPr>
              <w:keepNext/>
              <w:rPr>
                <w:rFonts w:ascii="Calibri" w:hAnsi="Calibri" w:cs="Calibri"/>
              </w:rPr>
            </w:pPr>
            <w:r w:rsidRPr="00760AA1">
              <w:rPr>
                <w:rFonts w:ascii="Calibri" w:hAnsi="Calibri" w:cs="Calibri"/>
                <w:b/>
                <w:i/>
              </w:rPr>
              <w:t>Status:</w:t>
            </w:r>
            <w:r w:rsidRPr="00760AA1">
              <w:rPr>
                <w:rFonts w:ascii="Calibri" w:eastAsia="Arial" w:hAnsi="Calibri" w:cs="Calibri"/>
              </w:rPr>
              <w:t xml:space="preserve"> </w:t>
            </w:r>
            <w:r w:rsidR="007D41C8" w:rsidRPr="007D41C8">
              <w:rPr>
                <w:rFonts w:ascii="Calibri" w:eastAsia="Arial" w:hAnsi="Calibri" w:cs="Calibri"/>
              </w:rPr>
              <w:t>Preparing to Scope</w:t>
            </w:r>
          </w:p>
          <w:p w14:paraId="784026A0" w14:textId="77777777" w:rsidR="00FF4BEE" w:rsidRPr="00760AA1" w:rsidRDefault="00FF4BEE" w:rsidP="00463772">
            <w:pPr>
              <w:keepNext/>
              <w:rPr>
                <w:rFonts w:ascii="Calibri" w:hAnsi="Calibri" w:cs="Calibri"/>
              </w:rPr>
            </w:pPr>
          </w:p>
        </w:tc>
        <w:tc>
          <w:tcPr>
            <w:tcW w:w="5935" w:type="dxa"/>
            <w:gridSpan w:val="2"/>
            <w:shd w:val="clear" w:color="auto" w:fill="DAE9F7" w:themeFill="text2" w:themeFillTint="1A"/>
          </w:tcPr>
          <w:p w14:paraId="5016BF69" w14:textId="226E64CE" w:rsidR="00FF4BEE" w:rsidRPr="00647823" w:rsidRDefault="00FF4BEE" w:rsidP="00463772">
            <w:pPr>
              <w:keepNext/>
              <w:rPr>
                <w:rFonts w:ascii="Calibri" w:hAnsi="Calibri" w:cs="Calibri"/>
                <w:bCs/>
                <w:iCs/>
              </w:rPr>
            </w:pPr>
            <w:r w:rsidRPr="00760AA1">
              <w:rPr>
                <w:rFonts w:ascii="Calibri" w:hAnsi="Calibri" w:cs="Calibri"/>
                <w:b/>
                <w:i/>
              </w:rPr>
              <w:t>Project Lead</w:t>
            </w:r>
            <w:proofErr w:type="gramStart"/>
            <w:r w:rsidRPr="00760AA1">
              <w:rPr>
                <w:rFonts w:ascii="Calibri" w:hAnsi="Calibri" w:cs="Calibri"/>
                <w:b/>
                <w:i/>
              </w:rPr>
              <w:t xml:space="preserve">:  </w:t>
            </w:r>
            <w:r w:rsidR="007D41C8" w:rsidRPr="007D41C8">
              <w:rPr>
                <w:rFonts w:ascii="Calibri" w:hAnsi="Calibri" w:cs="Calibri"/>
                <w:bCs/>
                <w:iCs/>
              </w:rPr>
              <w:t>Anna</w:t>
            </w:r>
            <w:proofErr w:type="gramEnd"/>
            <w:r w:rsidR="007D41C8" w:rsidRPr="007D41C8">
              <w:rPr>
                <w:rFonts w:ascii="Calibri" w:hAnsi="Calibri" w:cs="Calibri"/>
                <w:bCs/>
                <w:iCs/>
              </w:rPr>
              <w:t xml:space="preserve"> Golightly, Rangeland Management Specialist, 208-339-8649</w:t>
            </w:r>
          </w:p>
          <w:p w14:paraId="13B9FF95" w14:textId="77777777" w:rsidR="00FF4BEE" w:rsidRPr="00C27C04" w:rsidRDefault="00FF4BEE" w:rsidP="00463772">
            <w:pPr>
              <w:keepNext/>
              <w:rPr>
                <w:rFonts w:ascii="Calibri" w:hAnsi="Calibri" w:cs="Calibri"/>
                <w:bCs/>
                <w:iCs/>
              </w:rPr>
            </w:pPr>
          </w:p>
        </w:tc>
      </w:tr>
      <w:tr w:rsidR="00FF4BEE" w:rsidRPr="00760AA1" w14:paraId="1B24D190" w14:textId="77777777" w:rsidTr="00463772">
        <w:trPr>
          <w:trHeight w:val="1952"/>
        </w:trPr>
        <w:tc>
          <w:tcPr>
            <w:tcW w:w="9350" w:type="dxa"/>
            <w:gridSpan w:val="3"/>
            <w:shd w:val="clear" w:color="auto" w:fill="DAE9F7" w:themeFill="text2" w:themeFillTint="1A"/>
          </w:tcPr>
          <w:p w14:paraId="2D438A5E" w14:textId="190D6328" w:rsidR="00FF4BEE" w:rsidRDefault="00FF4BEE" w:rsidP="00BB3508">
            <w:pPr>
              <w:keepNext/>
              <w:rPr>
                <w:rFonts w:ascii="Calibri" w:hAnsi="Calibri" w:cs="Calibri"/>
              </w:rPr>
            </w:pPr>
            <w:r w:rsidRPr="00760AA1">
              <w:rPr>
                <w:rFonts w:ascii="Calibri" w:hAnsi="Calibri" w:cs="Calibri"/>
                <w:b/>
                <w:i/>
              </w:rPr>
              <w:t>Project Summary</w:t>
            </w:r>
            <w:proofErr w:type="gramStart"/>
            <w:r w:rsidRPr="00760AA1">
              <w:rPr>
                <w:rFonts w:ascii="Calibri" w:hAnsi="Calibri" w:cs="Calibri"/>
                <w:b/>
                <w:i/>
              </w:rPr>
              <w:t>:</w:t>
            </w:r>
            <w:r w:rsidRPr="00760AA1">
              <w:rPr>
                <w:rFonts w:ascii="Calibri" w:hAnsi="Calibri" w:cs="Calibri"/>
              </w:rPr>
              <w:t xml:space="preserve">  </w:t>
            </w:r>
            <w:r w:rsidR="0001092F" w:rsidRPr="0001092F">
              <w:rPr>
                <w:rFonts w:ascii="Calibri" w:hAnsi="Calibri" w:cs="Calibri"/>
              </w:rPr>
              <w:t>The</w:t>
            </w:r>
            <w:proofErr w:type="gramEnd"/>
            <w:r w:rsidR="0001092F" w:rsidRPr="0001092F">
              <w:rPr>
                <w:rFonts w:ascii="Calibri" w:hAnsi="Calibri" w:cs="Calibri"/>
              </w:rPr>
              <w:t xml:space="preserve"> purpose of this project is to reduce the expansion of junipers outside their historic range of variability, while improving wildlife habitat.</w:t>
            </w:r>
            <w:r w:rsidR="0001092F">
              <w:rPr>
                <w:rFonts w:ascii="Calibri" w:hAnsi="Calibri" w:cs="Calibri"/>
              </w:rPr>
              <w:t xml:space="preserve"> </w:t>
            </w:r>
            <w:r w:rsidR="0001092F" w:rsidRPr="0001092F">
              <w:rPr>
                <w:rFonts w:ascii="Calibri" w:hAnsi="Calibri" w:cs="Calibri"/>
              </w:rPr>
              <w:t>The entire project area is about 2,534 acres. The Forest proposes to treat 1,660 acres of Phase I and Phase II juniper expansion. The proposal is to use hand crews to lop and scatter and equipment to masticate juniper trees in Phase I and II to maintain and enhance sagebrush/grass, mountain brush, and meadow habitats.</w:t>
            </w:r>
          </w:p>
          <w:p w14:paraId="132000E8" w14:textId="77777777" w:rsidR="00FF4BEE" w:rsidRDefault="00FF4BEE" w:rsidP="00463772">
            <w:pPr>
              <w:keepNext/>
              <w:rPr>
                <w:rFonts w:ascii="Calibri" w:hAnsi="Calibri" w:cs="Calibri"/>
              </w:rPr>
            </w:pPr>
          </w:p>
          <w:p w14:paraId="4DCF8611" w14:textId="2CBBDCE9" w:rsidR="00FF4BEE" w:rsidRDefault="00FF4BEE" w:rsidP="00463772">
            <w:pPr>
              <w:keepNext/>
              <w:rPr>
                <w:rFonts w:ascii="Calibri" w:hAnsi="Calibri" w:cs="Calibri"/>
              </w:rPr>
            </w:pPr>
            <w:r w:rsidRPr="001E7DDD">
              <w:rPr>
                <w:rFonts w:ascii="Calibri" w:hAnsi="Calibri" w:cs="Calibri"/>
                <w:b/>
                <w:bCs/>
              </w:rPr>
              <w:t xml:space="preserve">Rule References: </w:t>
            </w:r>
            <w:r w:rsidR="0001092F" w:rsidRPr="0001092F">
              <w:rPr>
                <w:rFonts w:ascii="Calibri" w:hAnsi="Calibri" w:cs="Calibri"/>
              </w:rPr>
              <w:t>294.24(c)(1)(iv) – The cutting, sale, or removal of timber is permissible in Idaho Roadless Areas designated as Backcountry/Restoration to maintain or restore the characteristics of ecosystem composition structure and process.</w:t>
            </w:r>
          </w:p>
          <w:p w14:paraId="32D9BC39" w14:textId="77777777" w:rsidR="00BE171F" w:rsidRPr="00BE171F" w:rsidRDefault="00BE171F" w:rsidP="00BE171F">
            <w:pPr>
              <w:keepNext/>
              <w:rPr>
                <w:rFonts w:ascii="Calibri" w:hAnsi="Calibri" w:cs="Calibri"/>
              </w:rPr>
            </w:pPr>
          </w:p>
          <w:p w14:paraId="6616A11C" w14:textId="77777777" w:rsidR="00BE171F" w:rsidRPr="00BE171F" w:rsidRDefault="00BE171F" w:rsidP="00BE171F">
            <w:pPr>
              <w:keepNext/>
              <w:rPr>
                <w:rFonts w:ascii="Calibri" w:hAnsi="Calibri" w:cs="Calibri"/>
              </w:rPr>
            </w:pPr>
            <w:r w:rsidRPr="00BE171F">
              <w:rPr>
                <w:rFonts w:ascii="Calibri" w:hAnsi="Calibri" w:cs="Calibri"/>
                <w:b/>
                <w:bCs/>
              </w:rPr>
              <w:t xml:space="preserve">2. Road Construction/Reconstruction: </w:t>
            </w:r>
            <w:r w:rsidRPr="00BE171F">
              <w:rPr>
                <w:rFonts w:ascii="Calibri" w:hAnsi="Calibri" w:cs="Calibri"/>
              </w:rPr>
              <w:t xml:space="preserve">No </w:t>
            </w:r>
          </w:p>
          <w:p w14:paraId="0D2F972D" w14:textId="77777777" w:rsidR="00BE171F" w:rsidRPr="00BE171F" w:rsidRDefault="00BE171F" w:rsidP="00BE171F">
            <w:pPr>
              <w:keepNext/>
              <w:rPr>
                <w:rFonts w:ascii="Calibri" w:hAnsi="Calibri" w:cs="Calibri"/>
              </w:rPr>
            </w:pPr>
          </w:p>
          <w:p w14:paraId="75C75151" w14:textId="77777777" w:rsidR="00BE171F" w:rsidRPr="00BE171F" w:rsidRDefault="00BE171F" w:rsidP="00BE171F">
            <w:pPr>
              <w:keepNext/>
              <w:rPr>
                <w:rFonts w:ascii="Calibri" w:hAnsi="Calibri" w:cs="Calibri"/>
              </w:rPr>
            </w:pPr>
            <w:r w:rsidRPr="00BE171F">
              <w:rPr>
                <w:rFonts w:ascii="Calibri" w:hAnsi="Calibri" w:cs="Calibri"/>
                <w:b/>
                <w:bCs/>
              </w:rPr>
              <w:t xml:space="preserve">3. Timber Cutting, Sale, or Removal: </w:t>
            </w:r>
            <w:r w:rsidRPr="00BE171F">
              <w:rPr>
                <w:rFonts w:ascii="Calibri" w:hAnsi="Calibri" w:cs="Calibri"/>
              </w:rPr>
              <w:t xml:space="preserve">Yes </w:t>
            </w:r>
          </w:p>
          <w:p w14:paraId="7A878490" w14:textId="77777777" w:rsidR="00BE171F" w:rsidRPr="00BE171F" w:rsidRDefault="00BE171F" w:rsidP="00BE171F">
            <w:pPr>
              <w:keepNext/>
              <w:rPr>
                <w:rFonts w:ascii="Calibri" w:hAnsi="Calibri" w:cs="Calibri"/>
              </w:rPr>
            </w:pPr>
            <w:r w:rsidRPr="00BE171F">
              <w:rPr>
                <w:rFonts w:ascii="Calibri" w:hAnsi="Calibri" w:cs="Calibri"/>
              </w:rPr>
              <w:t xml:space="preserve">-include acreage: project area is 2,534 acres of which 1,660 is estimated to be treated </w:t>
            </w:r>
          </w:p>
          <w:p w14:paraId="3BF57722" w14:textId="77777777" w:rsidR="00BE171F" w:rsidRPr="00BE171F" w:rsidRDefault="00BE171F" w:rsidP="00BE171F">
            <w:pPr>
              <w:keepNext/>
              <w:rPr>
                <w:rFonts w:ascii="Calibri" w:hAnsi="Calibri" w:cs="Calibri"/>
              </w:rPr>
            </w:pPr>
            <w:r w:rsidRPr="00BE171F">
              <w:rPr>
                <w:rFonts w:ascii="Calibri" w:hAnsi="Calibri" w:cs="Calibri"/>
              </w:rPr>
              <w:t xml:space="preserve">-stand type: juniper </w:t>
            </w:r>
          </w:p>
          <w:p w14:paraId="52E81FB4" w14:textId="77777777" w:rsidR="00BE171F" w:rsidRPr="00BE171F" w:rsidRDefault="00BE171F" w:rsidP="00BE171F">
            <w:pPr>
              <w:keepNext/>
              <w:rPr>
                <w:rFonts w:ascii="Calibri" w:hAnsi="Calibri" w:cs="Calibri"/>
              </w:rPr>
            </w:pPr>
            <w:r w:rsidRPr="00BE171F">
              <w:rPr>
                <w:rFonts w:ascii="Calibri" w:hAnsi="Calibri" w:cs="Calibri"/>
              </w:rPr>
              <w:t xml:space="preserve">-non-commercial </w:t>
            </w:r>
          </w:p>
          <w:p w14:paraId="2E1519C1" w14:textId="77777777" w:rsidR="00BE171F" w:rsidRPr="00BE171F" w:rsidRDefault="00BE171F" w:rsidP="00BE171F">
            <w:pPr>
              <w:keepNext/>
              <w:rPr>
                <w:rFonts w:ascii="Calibri" w:hAnsi="Calibri" w:cs="Calibri"/>
              </w:rPr>
            </w:pPr>
            <w:r w:rsidRPr="00BE171F">
              <w:rPr>
                <w:rFonts w:ascii="Calibri" w:hAnsi="Calibri" w:cs="Calibri"/>
              </w:rPr>
              <w:t xml:space="preserve">-Trees would be cut with chainsaws or masticated. Trees would be left in </w:t>
            </w:r>
            <w:proofErr w:type="gramStart"/>
            <w:r w:rsidRPr="00BE171F">
              <w:rPr>
                <w:rFonts w:ascii="Calibri" w:hAnsi="Calibri" w:cs="Calibri"/>
              </w:rPr>
              <w:t>project</w:t>
            </w:r>
            <w:proofErr w:type="gramEnd"/>
            <w:r w:rsidRPr="00BE171F">
              <w:rPr>
                <w:rFonts w:ascii="Calibri" w:hAnsi="Calibri" w:cs="Calibri"/>
              </w:rPr>
              <w:t xml:space="preserve"> area. </w:t>
            </w:r>
          </w:p>
          <w:p w14:paraId="7A89C106" w14:textId="77777777" w:rsidR="00BE171F" w:rsidRPr="00BE171F" w:rsidRDefault="00BE171F" w:rsidP="00BE171F">
            <w:pPr>
              <w:keepNext/>
              <w:rPr>
                <w:rFonts w:ascii="Calibri" w:hAnsi="Calibri" w:cs="Calibri"/>
              </w:rPr>
            </w:pPr>
            <w:r w:rsidRPr="00BE171F">
              <w:rPr>
                <w:rFonts w:ascii="Calibri" w:hAnsi="Calibri" w:cs="Calibri"/>
                <w:b/>
                <w:bCs/>
              </w:rPr>
              <w:t xml:space="preserve">4. Discretionary Minerals: </w:t>
            </w:r>
            <w:r w:rsidRPr="00BE171F">
              <w:rPr>
                <w:rFonts w:ascii="Calibri" w:hAnsi="Calibri" w:cs="Calibri"/>
              </w:rPr>
              <w:t xml:space="preserve">No </w:t>
            </w:r>
          </w:p>
          <w:p w14:paraId="11BF0110" w14:textId="77777777" w:rsidR="00BE171F" w:rsidRPr="00BE171F" w:rsidRDefault="00BE171F" w:rsidP="00BE171F">
            <w:pPr>
              <w:keepNext/>
              <w:rPr>
                <w:rFonts w:ascii="Calibri" w:hAnsi="Calibri" w:cs="Calibri"/>
              </w:rPr>
            </w:pPr>
          </w:p>
          <w:p w14:paraId="67987C48" w14:textId="77777777" w:rsidR="00BE171F" w:rsidRPr="00BE171F" w:rsidRDefault="00BE171F" w:rsidP="00BE171F">
            <w:pPr>
              <w:keepNext/>
              <w:rPr>
                <w:rFonts w:ascii="Calibri" w:hAnsi="Calibri" w:cs="Calibri"/>
              </w:rPr>
            </w:pPr>
            <w:r w:rsidRPr="00BE171F">
              <w:rPr>
                <w:rFonts w:ascii="Calibri" w:hAnsi="Calibri" w:cs="Calibri"/>
                <w:b/>
                <w:bCs/>
              </w:rPr>
              <w:t xml:space="preserve">5. Modification or Correction: </w:t>
            </w:r>
            <w:r w:rsidRPr="00BE171F">
              <w:rPr>
                <w:rFonts w:ascii="Calibri" w:hAnsi="Calibri" w:cs="Calibri"/>
              </w:rPr>
              <w:t xml:space="preserve">No </w:t>
            </w:r>
          </w:p>
          <w:p w14:paraId="2D572673" w14:textId="77777777" w:rsidR="00FF4BEE" w:rsidRDefault="00FF4BEE" w:rsidP="00463772">
            <w:pPr>
              <w:keepNext/>
              <w:rPr>
                <w:rFonts w:ascii="Calibri" w:hAnsi="Calibri" w:cs="Calibri"/>
              </w:rPr>
            </w:pPr>
          </w:p>
          <w:p w14:paraId="036ACF51" w14:textId="6C107E28" w:rsidR="00FF4BEE" w:rsidRDefault="00FF4BEE" w:rsidP="00463772">
            <w:pPr>
              <w:keepNext/>
              <w:rPr>
                <w:rFonts w:ascii="Calibri" w:hAnsi="Calibri" w:cs="Calibri"/>
              </w:rPr>
            </w:pPr>
            <w:r w:rsidRPr="009120B5">
              <w:rPr>
                <w:rFonts w:ascii="Calibri" w:hAnsi="Calibri" w:cs="Calibri"/>
                <w:b/>
                <w:bCs/>
              </w:rPr>
              <w:t xml:space="preserve">Timeline: </w:t>
            </w:r>
            <w:r w:rsidR="00E719DD" w:rsidRPr="00E719DD">
              <w:rPr>
                <w:rFonts w:ascii="Calibri" w:hAnsi="Calibri" w:cs="Calibri"/>
              </w:rPr>
              <w:t>Anticipated decision by summer 2025. The project is expected to begin implementation in 2026/2027.</w:t>
            </w:r>
          </w:p>
          <w:p w14:paraId="339FF91E" w14:textId="77777777" w:rsidR="00FF4BEE" w:rsidRPr="00760AA1" w:rsidRDefault="00FF4BEE" w:rsidP="00463772">
            <w:pPr>
              <w:keepNext/>
              <w:rPr>
                <w:rFonts w:ascii="Calibri" w:hAnsi="Calibri" w:cs="Calibri"/>
              </w:rPr>
            </w:pPr>
          </w:p>
        </w:tc>
      </w:tr>
      <w:tr w:rsidR="00FF4BEE" w:rsidRPr="00760AA1" w14:paraId="455D6D14" w14:textId="77777777" w:rsidTr="00463772">
        <w:tc>
          <w:tcPr>
            <w:tcW w:w="3415" w:type="dxa"/>
            <w:shd w:val="clear" w:color="auto" w:fill="DAE9F7" w:themeFill="text2" w:themeFillTint="1A"/>
          </w:tcPr>
          <w:p w14:paraId="6E8836BC" w14:textId="77777777" w:rsidR="00FF4BEE" w:rsidRPr="00760AA1" w:rsidRDefault="00FF4BEE" w:rsidP="00463772">
            <w:pPr>
              <w:rPr>
                <w:rFonts w:ascii="Calibri" w:hAnsi="Calibri" w:cs="Calibri"/>
              </w:rPr>
            </w:pPr>
            <w:r w:rsidRPr="00760AA1">
              <w:rPr>
                <w:rFonts w:ascii="Calibri" w:hAnsi="Calibri" w:cs="Calibri"/>
                <w:b/>
                <w:i/>
              </w:rPr>
              <w:t>Does Proposed Activity require use of an Exception?</w:t>
            </w:r>
            <w:r w:rsidRPr="00760AA1">
              <w:rPr>
                <w:rFonts w:ascii="Calibri" w:hAnsi="Calibri" w:cs="Calibri"/>
              </w:rPr>
              <w:t xml:space="preserve"> </w:t>
            </w:r>
          </w:p>
        </w:tc>
        <w:tc>
          <w:tcPr>
            <w:tcW w:w="1980" w:type="dxa"/>
            <w:shd w:val="clear" w:color="auto" w:fill="DAE9F7" w:themeFill="text2" w:themeFillTint="1A"/>
          </w:tcPr>
          <w:p w14:paraId="7AA8B7B0" w14:textId="77777777" w:rsidR="00FF4BEE" w:rsidRPr="00760AA1" w:rsidRDefault="00FF4BEE" w:rsidP="00463772">
            <w:pPr>
              <w:rPr>
                <w:rFonts w:ascii="Calibri" w:hAnsi="Calibri" w:cs="Calibri"/>
              </w:rPr>
            </w:pPr>
            <w:r w:rsidRPr="00760AA1">
              <w:rPr>
                <w:rFonts w:ascii="Calibri" w:hAnsi="Calibri" w:cs="Calibri"/>
                <w:b/>
                <w:i/>
              </w:rPr>
              <w:t>Yes: –</w:t>
            </w:r>
          </w:p>
          <w:p w14:paraId="359BE2A2" w14:textId="77777777" w:rsidR="00FF4BEE" w:rsidRPr="00760AA1" w:rsidRDefault="00FF4BEE" w:rsidP="00463772">
            <w:pPr>
              <w:rPr>
                <w:rFonts w:ascii="Calibri" w:hAnsi="Calibri" w:cs="Calibri"/>
              </w:rPr>
            </w:pPr>
            <w:r w:rsidRPr="00760AA1">
              <w:rPr>
                <w:rFonts w:ascii="Calibri" w:hAnsi="Calibri" w:cs="Calibri"/>
                <w:b/>
                <w:i/>
              </w:rPr>
              <w:t>Exception:</w:t>
            </w:r>
            <w:r w:rsidRPr="00760AA1">
              <w:rPr>
                <w:rFonts w:ascii="Calibri" w:hAnsi="Calibri" w:cs="Calibri"/>
              </w:rPr>
              <w:t xml:space="preserve"> </w:t>
            </w:r>
          </w:p>
        </w:tc>
        <w:tc>
          <w:tcPr>
            <w:tcW w:w="3955" w:type="dxa"/>
            <w:shd w:val="clear" w:color="auto" w:fill="DAE9F7" w:themeFill="text2" w:themeFillTint="1A"/>
          </w:tcPr>
          <w:p w14:paraId="385238E5" w14:textId="77777777" w:rsidR="00FF4BEE" w:rsidRPr="00760AA1" w:rsidRDefault="00FF4BEE" w:rsidP="00463772">
            <w:pPr>
              <w:rPr>
                <w:rFonts w:ascii="Calibri" w:hAnsi="Calibri" w:cs="Calibri"/>
              </w:rPr>
            </w:pPr>
            <w:r w:rsidRPr="00760AA1">
              <w:rPr>
                <w:rFonts w:ascii="Calibri" w:hAnsi="Calibri" w:cs="Calibri"/>
                <w:b/>
                <w:i/>
              </w:rPr>
              <w:t>No ____</w:t>
            </w:r>
            <w:r>
              <w:rPr>
                <w:rFonts w:ascii="Calibri" w:hAnsi="Calibri" w:cs="Calibri"/>
                <w:b/>
                <w:i/>
              </w:rPr>
              <w:t>X</w:t>
            </w:r>
            <w:r w:rsidRPr="00760AA1">
              <w:rPr>
                <w:rFonts w:ascii="Calibri" w:hAnsi="Calibri" w:cs="Calibri"/>
                <w:i/>
              </w:rPr>
              <w:t>___</w:t>
            </w:r>
          </w:p>
        </w:tc>
      </w:tr>
      <w:tr w:rsidR="00FF4BEE" w:rsidRPr="00760AA1" w14:paraId="0A5E2432" w14:textId="77777777" w:rsidTr="00463772">
        <w:trPr>
          <w:trHeight w:val="170"/>
        </w:trPr>
        <w:tc>
          <w:tcPr>
            <w:tcW w:w="9350" w:type="dxa"/>
            <w:gridSpan w:val="3"/>
          </w:tcPr>
          <w:p w14:paraId="2C2E6179" w14:textId="4CE64052" w:rsidR="00FF4BEE" w:rsidRPr="009120B5" w:rsidRDefault="00FF4BEE" w:rsidP="00463772">
            <w:pPr>
              <w:rPr>
                <w:rFonts w:ascii="Calibri" w:hAnsi="Calibri" w:cs="Calibri"/>
                <w:bCs/>
                <w:iCs/>
              </w:rPr>
            </w:pPr>
            <w:r w:rsidRPr="00760AA1">
              <w:rPr>
                <w:rFonts w:ascii="Calibri" w:hAnsi="Calibri" w:cs="Calibri"/>
                <w:b/>
                <w:i/>
              </w:rPr>
              <w:t>Commission Discussion:</w:t>
            </w:r>
            <w:r>
              <w:rPr>
                <w:rFonts w:ascii="Calibri" w:hAnsi="Calibri" w:cs="Calibri"/>
                <w:bCs/>
                <w:iCs/>
              </w:rPr>
              <w:t xml:space="preserve"> </w:t>
            </w:r>
            <w:r w:rsidR="002C2529">
              <w:rPr>
                <w:rFonts w:ascii="Calibri" w:hAnsi="Calibri" w:cs="Calibri"/>
                <w:bCs/>
                <w:iCs/>
              </w:rPr>
              <w:t xml:space="preserve">Jim Casewell: Why is there no prescribed fire proposed? </w:t>
            </w:r>
            <w:r w:rsidR="007D652B">
              <w:rPr>
                <w:rFonts w:ascii="Calibri" w:hAnsi="Calibri" w:cs="Calibri"/>
                <w:bCs/>
                <w:iCs/>
              </w:rPr>
              <w:t xml:space="preserve">FS: it would put grazing permitees at too much of a </w:t>
            </w:r>
            <w:r w:rsidR="00BE171F">
              <w:rPr>
                <w:rFonts w:ascii="Calibri" w:hAnsi="Calibri" w:cs="Calibri"/>
                <w:bCs/>
                <w:iCs/>
              </w:rPr>
              <w:t xml:space="preserve">disadvantage. Elt Hasbrouck: </w:t>
            </w:r>
            <w:r w:rsidR="00A826BE">
              <w:rPr>
                <w:rFonts w:ascii="Calibri" w:hAnsi="Calibri" w:cs="Calibri"/>
                <w:bCs/>
                <w:iCs/>
              </w:rPr>
              <w:t xml:space="preserve">Is there an ESA nexus with this project? FS: No, there is </w:t>
            </w:r>
            <w:proofErr w:type="gramStart"/>
            <w:r w:rsidR="00A826BE">
              <w:rPr>
                <w:rFonts w:ascii="Calibri" w:hAnsi="Calibri" w:cs="Calibri"/>
                <w:bCs/>
                <w:iCs/>
              </w:rPr>
              <w:t>not</w:t>
            </w:r>
            <w:proofErr w:type="gramEnd"/>
            <w:r w:rsidR="00A826BE">
              <w:rPr>
                <w:rFonts w:ascii="Calibri" w:hAnsi="Calibri" w:cs="Calibri"/>
                <w:bCs/>
                <w:iCs/>
              </w:rPr>
              <w:t xml:space="preserve">. </w:t>
            </w:r>
          </w:p>
        </w:tc>
      </w:tr>
      <w:tr w:rsidR="00FF4BEE" w:rsidRPr="00760AA1" w14:paraId="704E011C" w14:textId="77777777" w:rsidTr="00463772">
        <w:tc>
          <w:tcPr>
            <w:tcW w:w="9350" w:type="dxa"/>
            <w:gridSpan w:val="3"/>
          </w:tcPr>
          <w:p w14:paraId="589F3F58" w14:textId="77777777" w:rsidR="00FF4BEE" w:rsidRPr="009120B5" w:rsidRDefault="00FF4BEE" w:rsidP="00463772">
            <w:pPr>
              <w:pStyle w:val="Default"/>
              <w:rPr>
                <w:color w:val="auto"/>
                <w:sz w:val="23"/>
                <w:szCs w:val="23"/>
              </w:rPr>
            </w:pPr>
            <w:r w:rsidRPr="00760AA1">
              <w:rPr>
                <w:b/>
                <w:i/>
              </w:rPr>
              <w:t>Action Requested:</w:t>
            </w:r>
            <w:r>
              <w:rPr>
                <w:b/>
                <w:i/>
              </w:rPr>
              <w:t xml:space="preserve"> </w:t>
            </w:r>
          </w:p>
        </w:tc>
      </w:tr>
    </w:tbl>
    <w:p w14:paraId="447028BF" w14:textId="77777777" w:rsidR="008E62A1" w:rsidRDefault="008E62A1" w:rsidP="0049161D">
      <w:pPr>
        <w:pStyle w:val="Default"/>
        <w:jc w:val="center"/>
        <w:rPr>
          <w:b/>
          <w:bCs/>
          <w:i/>
          <w:iCs/>
          <w:color w:val="3A7C22" w:themeColor="accent6" w:themeShade="BF"/>
          <w:sz w:val="26"/>
          <w:szCs w:val="26"/>
        </w:rPr>
      </w:pPr>
    </w:p>
    <w:p w14:paraId="03D352D0" w14:textId="77777777" w:rsidR="008E62A1" w:rsidRDefault="008E62A1" w:rsidP="0049161D">
      <w:pPr>
        <w:pStyle w:val="Default"/>
        <w:jc w:val="center"/>
        <w:rPr>
          <w:b/>
          <w:bCs/>
          <w:i/>
          <w:iCs/>
          <w:color w:val="3A7C22" w:themeColor="accent6" w:themeShade="BF"/>
          <w:sz w:val="26"/>
          <w:szCs w:val="26"/>
        </w:rPr>
      </w:pPr>
    </w:p>
    <w:p w14:paraId="30F7E603" w14:textId="77777777" w:rsidR="008E62A1" w:rsidRDefault="008E62A1" w:rsidP="0049161D">
      <w:pPr>
        <w:pStyle w:val="Default"/>
        <w:jc w:val="center"/>
        <w:rPr>
          <w:b/>
          <w:bCs/>
          <w:i/>
          <w:iCs/>
          <w:color w:val="3A7C22" w:themeColor="accent6" w:themeShade="BF"/>
          <w:sz w:val="26"/>
          <w:szCs w:val="26"/>
        </w:rPr>
      </w:pPr>
    </w:p>
    <w:tbl>
      <w:tblPr>
        <w:tblStyle w:val="TableGrid"/>
        <w:tblW w:w="0" w:type="auto"/>
        <w:tblLook w:val="04A0" w:firstRow="1" w:lastRow="0" w:firstColumn="1" w:lastColumn="0" w:noHBand="0" w:noVBand="1"/>
      </w:tblPr>
      <w:tblGrid>
        <w:gridCol w:w="3415"/>
        <w:gridCol w:w="1980"/>
        <w:gridCol w:w="3955"/>
      </w:tblGrid>
      <w:tr w:rsidR="00416855" w:rsidRPr="00760AA1" w14:paraId="78069423" w14:textId="77777777" w:rsidTr="00463772">
        <w:trPr>
          <w:trHeight w:val="440"/>
        </w:trPr>
        <w:tc>
          <w:tcPr>
            <w:tcW w:w="9350" w:type="dxa"/>
            <w:gridSpan w:val="3"/>
            <w:tcBorders>
              <w:bottom w:val="single" w:sz="4" w:space="0" w:color="auto"/>
            </w:tcBorders>
            <w:shd w:val="clear" w:color="auto" w:fill="D9D9D9" w:themeFill="background1" w:themeFillShade="D9"/>
          </w:tcPr>
          <w:p w14:paraId="3B8F002D" w14:textId="77777777" w:rsidR="00416855" w:rsidRPr="00760AA1" w:rsidRDefault="00416855" w:rsidP="00463772">
            <w:pPr>
              <w:keepNext/>
              <w:rPr>
                <w:rFonts w:ascii="Calibri" w:hAnsi="Calibri" w:cs="Calibri"/>
                <w:sz w:val="28"/>
                <w:szCs w:val="28"/>
              </w:rPr>
            </w:pPr>
            <w:r w:rsidRPr="00760AA1">
              <w:rPr>
                <w:rFonts w:ascii="Calibri" w:hAnsi="Calibri" w:cs="Calibri"/>
                <w:b/>
                <w:i/>
                <w:sz w:val="28"/>
                <w:szCs w:val="28"/>
              </w:rPr>
              <w:lastRenderedPageBreak/>
              <w:t>Project</w:t>
            </w:r>
            <w:proofErr w:type="gramStart"/>
            <w:r w:rsidRPr="00760AA1">
              <w:rPr>
                <w:rFonts w:ascii="Calibri" w:hAnsi="Calibri" w:cs="Calibri"/>
                <w:b/>
                <w:i/>
                <w:sz w:val="28"/>
                <w:szCs w:val="28"/>
              </w:rPr>
              <w:t>:</w:t>
            </w:r>
            <w:r w:rsidRPr="00760AA1">
              <w:rPr>
                <w:rFonts w:ascii="Calibri" w:hAnsi="Calibri" w:cs="Calibri"/>
                <w:sz w:val="28"/>
                <w:szCs w:val="28"/>
              </w:rPr>
              <w:t xml:space="preserve">  </w:t>
            </w:r>
            <w:r>
              <w:rPr>
                <w:rFonts w:ascii="Calibri" w:hAnsi="Calibri" w:cs="Calibri"/>
                <w:sz w:val="28"/>
                <w:szCs w:val="28"/>
              </w:rPr>
              <w:t>Phosphate</w:t>
            </w:r>
            <w:proofErr w:type="gramEnd"/>
            <w:r>
              <w:rPr>
                <w:rFonts w:ascii="Calibri" w:hAnsi="Calibri" w:cs="Calibri"/>
                <w:sz w:val="28"/>
                <w:szCs w:val="28"/>
              </w:rPr>
              <w:t xml:space="preserve"> Ore Slurry Spill Clean-Up Project </w:t>
            </w:r>
          </w:p>
        </w:tc>
      </w:tr>
      <w:tr w:rsidR="00416855" w:rsidRPr="00760AA1" w14:paraId="52AAC996" w14:textId="77777777" w:rsidTr="00463772">
        <w:trPr>
          <w:trHeight w:val="440"/>
        </w:trPr>
        <w:tc>
          <w:tcPr>
            <w:tcW w:w="3415" w:type="dxa"/>
            <w:shd w:val="clear" w:color="auto" w:fill="DAE9F7" w:themeFill="text2" w:themeFillTint="1A"/>
          </w:tcPr>
          <w:p w14:paraId="2F6E0218" w14:textId="77777777" w:rsidR="00416855" w:rsidRPr="00760AA1" w:rsidRDefault="00416855" w:rsidP="00463772">
            <w:pPr>
              <w:keepNext/>
              <w:rPr>
                <w:rFonts w:ascii="Calibri" w:hAnsi="Calibri" w:cs="Calibri"/>
              </w:rPr>
            </w:pPr>
            <w:r w:rsidRPr="00760AA1">
              <w:rPr>
                <w:rFonts w:ascii="Calibri" w:hAnsi="Calibri" w:cs="Calibri"/>
                <w:b/>
                <w:i/>
              </w:rPr>
              <w:t>District:</w:t>
            </w:r>
            <w:r w:rsidRPr="00760AA1">
              <w:rPr>
                <w:rFonts w:ascii="Calibri" w:hAnsi="Calibri" w:cs="Calibri"/>
              </w:rPr>
              <w:t xml:space="preserve"> </w:t>
            </w:r>
            <w:r w:rsidRPr="002E3647">
              <w:rPr>
                <w:rFonts w:ascii="Calibri" w:hAnsi="Calibri" w:cs="Calibri"/>
              </w:rPr>
              <w:t>Soda Springs RD</w:t>
            </w:r>
          </w:p>
        </w:tc>
        <w:tc>
          <w:tcPr>
            <w:tcW w:w="5935" w:type="dxa"/>
            <w:gridSpan w:val="2"/>
            <w:shd w:val="clear" w:color="auto" w:fill="DAE9F7" w:themeFill="text2" w:themeFillTint="1A"/>
          </w:tcPr>
          <w:p w14:paraId="2A532478" w14:textId="77777777" w:rsidR="00416855" w:rsidRPr="00760AA1" w:rsidRDefault="00416855" w:rsidP="00463772">
            <w:pPr>
              <w:keepNext/>
              <w:rPr>
                <w:rFonts w:ascii="Calibri" w:hAnsi="Calibri" w:cs="Calibri"/>
              </w:rPr>
            </w:pPr>
            <w:r w:rsidRPr="00760AA1">
              <w:rPr>
                <w:rFonts w:ascii="Calibri" w:hAnsi="Calibri" w:cs="Calibri"/>
                <w:b/>
                <w:i/>
              </w:rPr>
              <w:t>Roadless Area:</w:t>
            </w:r>
            <w:r w:rsidRPr="00760AA1">
              <w:rPr>
                <w:rFonts w:ascii="Calibri" w:hAnsi="Calibri" w:cs="Calibri"/>
              </w:rPr>
              <w:t xml:space="preserve">  </w:t>
            </w:r>
            <w:r w:rsidRPr="00E03B4C">
              <w:rPr>
                <w:rFonts w:ascii="Calibri" w:hAnsi="Calibri" w:cs="Calibri"/>
              </w:rPr>
              <w:t>Schmid Creek</w:t>
            </w:r>
          </w:p>
        </w:tc>
      </w:tr>
      <w:tr w:rsidR="00416855" w:rsidRPr="00760AA1" w14:paraId="0FB08188" w14:textId="77777777" w:rsidTr="00463772">
        <w:trPr>
          <w:trHeight w:val="422"/>
        </w:trPr>
        <w:tc>
          <w:tcPr>
            <w:tcW w:w="3415" w:type="dxa"/>
            <w:shd w:val="clear" w:color="auto" w:fill="DAE9F7" w:themeFill="text2" w:themeFillTint="1A"/>
          </w:tcPr>
          <w:p w14:paraId="7D046FF5" w14:textId="77777777" w:rsidR="00416855" w:rsidRPr="00647823" w:rsidRDefault="00416855" w:rsidP="00463772">
            <w:pPr>
              <w:keepNext/>
              <w:rPr>
                <w:rFonts w:ascii="Calibri" w:hAnsi="Calibri" w:cs="Calibri"/>
              </w:rPr>
            </w:pPr>
            <w:r w:rsidRPr="00760AA1">
              <w:rPr>
                <w:rFonts w:ascii="Calibri" w:hAnsi="Calibri" w:cs="Calibri"/>
                <w:b/>
                <w:i/>
              </w:rPr>
              <w:t>Status:</w:t>
            </w:r>
            <w:r w:rsidRPr="00760AA1">
              <w:rPr>
                <w:rFonts w:ascii="Calibri" w:eastAsia="Arial" w:hAnsi="Calibri" w:cs="Calibri"/>
              </w:rPr>
              <w:t xml:space="preserve"> </w:t>
            </w:r>
            <w:r>
              <w:t xml:space="preserve">Decision was already signed, project is underway. </w:t>
            </w:r>
          </w:p>
          <w:p w14:paraId="2E47FC7F" w14:textId="77777777" w:rsidR="00416855" w:rsidRPr="00760AA1" w:rsidRDefault="00416855" w:rsidP="00463772">
            <w:pPr>
              <w:keepNext/>
              <w:rPr>
                <w:rFonts w:ascii="Calibri" w:hAnsi="Calibri" w:cs="Calibri"/>
              </w:rPr>
            </w:pPr>
          </w:p>
        </w:tc>
        <w:tc>
          <w:tcPr>
            <w:tcW w:w="5935" w:type="dxa"/>
            <w:gridSpan w:val="2"/>
            <w:shd w:val="clear" w:color="auto" w:fill="DAE9F7" w:themeFill="text2" w:themeFillTint="1A"/>
          </w:tcPr>
          <w:p w14:paraId="1AAE5C98" w14:textId="77777777" w:rsidR="00416855" w:rsidRPr="00647823" w:rsidRDefault="00416855" w:rsidP="00463772">
            <w:pPr>
              <w:keepNext/>
              <w:rPr>
                <w:rFonts w:ascii="Calibri" w:hAnsi="Calibri" w:cs="Calibri"/>
                <w:bCs/>
                <w:iCs/>
              </w:rPr>
            </w:pPr>
            <w:r w:rsidRPr="00760AA1">
              <w:rPr>
                <w:rFonts w:ascii="Calibri" w:hAnsi="Calibri" w:cs="Calibri"/>
                <w:b/>
                <w:i/>
              </w:rPr>
              <w:t>Project Lead</w:t>
            </w:r>
            <w:proofErr w:type="gramStart"/>
            <w:r w:rsidRPr="00760AA1">
              <w:rPr>
                <w:rFonts w:ascii="Calibri" w:hAnsi="Calibri" w:cs="Calibri"/>
                <w:b/>
                <w:i/>
              </w:rPr>
              <w:t xml:space="preserve">:  </w:t>
            </w:r>
            <w:r w:rsidRPr="00A37D7D">
              <w:rPr>
                <w:rFonts w:ascii="Calibri" w:hAnsi="Calibri" w:cs="Calibri"/>
                <w:bCs/>
                <w:iCs/>
              </w:rPr>
              <w:t>Bryan</w:t>
            </w:r>
            <w:proofErr w:type="gramEnd"/>
            <w:r w:rsidRPr="00A37D7D">
              <w:rPr>
                <w:rFonts w:ascii="Calibri" w:hAnsi="Calibri" w:cs="Calibri"/>
                <w:bCs/>
                <w:iCs/>
              </w:rPr>
              <w:t xml:space="preserve"> Fuell, Soda Springs District Ranger, 208-223-5086</w:t>
            </w:r>
          </w:p>
          <w:p w14:paraId="2E22FF7F" w14:textId="77777777" w:rsidR="00416855" w:rsidRPr="00C27C04" w:rsidRDefault="00416855" w:rsidP="00463772">
            <w:pPr>
              <w:keepNext/>
              <w:rPr>
                <w:rFonts w:ascii="Calibri" w:hAnsi="Calibri" w:cs="Calibri"/>
                <w:bCs/>
                <w:iCs/>
              </w:rPr>
            </w:pPr>
          </w:p>
        </w:tc>
      </w:tr>
      <w:tr w:rsidR="00416855" w:rsidRPr="00760AA1" w14:paraId="529AC268" w14:textId="77777777" w:rsidTr="00463772">
        <w:trPr>
          <w:trHeight w:val="1952"/>
        </w:trPr>
        <w:tc>
          <w:tcPr>
            <w:tcW w:w="9350" w:type="dxa"/>
            <w:gridSpan w:val="3"/>
            <w:shd w:val="clear" w:color="auto" w:fill="DAE9F7" w:themeFill="text2" w:themeFillTint="1A"/>
          </w:tcPr>
          <w:p w14:paraId="01660272" w14:textId="77777777" w:rsidR="00416855" w:rsidRPr="00A37D7D" w:rsidRDefault="00416855" w:rsidP="00463772">
            <w:pPr>
              <w:keepNext/>
              <w:rPr>
                <w:rFonts w:ascii="Calibri" w:hAnsi="Calibri" w:cs="Calibri"/>
              </w:rPr>
            </w:pPr>
            <w:r w:rsidRPr="00760AA1">
              <w:rPr>
                <w:rFonts w:ascii="Calibri" w:hAnsi="Calibri" w:cs="Calibri"/>
                <w:b/>
                <w:i/>
              </w:rPr>
              <w:t>Project Summary</w:t>
            </w:r>
            <w:proofErr w:type="gramStart"/>
            <w:r w:rsidRPr="00760AA1">
              <w:rPr>
                <w:rFonts w:ascii="Calibri" w:hAnsi="Calibri" w:cs="Calibri"/>
                <w:b/>
                <w:i/>
              </w:rPr>
              <w:t>:</w:t>
            </w:r>
            <w:r w:rsidRPr="00760AA1">
              <w:rPr>
                <w:rFonts w:ascii="Calibri" w:hAnsi="Calibri" w:cs="Calibri"/>
              </w:rPr>
              <w:t xml:space="preserve">  </w:t>
            </w:r>
            <w:r w:rsidRPr="00A37D7D">
              <w:rPr>
                <w:rFonts w:ascii="Calibri" w:hAnsi="Calibri" w:cs="Calibri"/>
              </w:rPr>
              <w:t>The</w:t>
            </w:r>
            <w:proofErr w:type="gramEnd"/>
            <w:r w:rsidRPr="00A37D7D">
              <w:rPr>
                <w:rFonts w:ascii="Calibri" w:hAnsi="Calibri" w:cs="Calibri"/>
              </w:rPr>
              <w:t xml:space="preserve"> purpose of this project is to clean-up the remaining ore product and restore the site to pre-spill conditions. The need is to authorize Simplot access to the site to facilitate clean-</w:t>
            </w:r>
          </w:p>
          <w:p w14:paraId="41788031" w14:textId="77777777" w:rsidR="00416855" w:rsidRDefault="00416855" w:rsidP="00463772">
            <w:pPr>
              <w:keepNext/>
              <w:rPr>
                <w:rFonts w:ascii="Calibri" w:hAnsi="Calibri" w:cs="Calibri"/>
              </w:rPr>
            </w:pPr>
            <w:r w:rsidRPr="00A37D7D">
              <w:rPr>
                <w:rFonts w:ascii="Calibri" w:hAnsi="Calibri" w:cs="Calibri"/>
              </w:rPr>
              <w:t>up. Mechanized and non-mechanized equipment will be used to remove and haul the ore down canyon and then hauled back to the Smoky Canyon Mine</w:t>
            </w:r>
            <w:r>
              <w:rPr>
                <w:rFonts w:ascii="Calibri" w:hAnsi="Calibri" w:cs="Calibri"/>
              </w:rPr>
              <w:t>.</w:t>
            </w:r>
          </w:p>
          <w:p w14:paraId="46DABB28" w14:textId="77777777" w:rsidR="00416855" w:rsidRDefault="00416855" w:rsidP="00463772">
            <w:pPr>
              <w:keepNext/>
              <w:rPr>
                <w:rFonts w:ascii="Calibri" w:hAnsi="Calibri" w:cs="Calibri"/>
              </w:rPr>
            </w:pPr>
          </w:p>
          <w:p w14:paraId="504ACD4A" w14:textId="77777777" w:rsidR="00416855" w:rsidRDefault="00416855" w:rsidP="00463772">
            <w:pPr>
              <w:keepNext/>
              <w:rPr>
                <w:rFonts w:ascii="Calibri" w:hAnsi="Calibri" w:cs="Calibri"/>
              </w:rPr>
            </w:pPr>
            <w:r w:rsidRPr="001E7DDD">
              <w:rPr>
                <w:rFonts w:ascii="Calibri" w:hAnsi="Calibri" w:cs="Calibri"/>
                <w:b/>
                <w:bCs/>
              </w:rPr>
              <w:t xml:space="preserve">Rule References: </w:t>
            </w:r>
            <w:r w:rsidRPr="001E7DDD">
              <w:rPr>
                <w:rFonts w:ascii="Calibri" w:hAnsi="Calibri" w:cs="Calibri"/>
              </w:rPr>
              <w:t>36 CFR 294.24(c)(1)(vii) “The cutting, sale, or removal of timber is permissible in Idaho Roadless Areas designated as Backcountry/Restoration only: (vii) Where incidental to the implementation to the implementation of a management activity not otherwise prohibited by this subpart.”</w:t>
            </w:r>
          </w:p>
          <w:p w14:paraId="60B26EF7" w14:textId="77777777" w:rsidR="00416855" w:rsidRDefault="00416855" w:rsidP="00463772">
            <w:pPr>
              <w:keepNext/>
              <w:rPr>
                <w:rFonts w:ascii="Calibri" w:hAnsi="Calibri" w:cs="Calibri"/>
              </w:rPr>
            </w:pPr>
          </w:p>
          <w:p w14:paraId="3857E6D4" w14:textId="77777777" w:rsidR="00416855" w:rsidRDefault="00416855" w:rsidP="00463772">
            <w:pPr>
              <w:keepNext/>
              <w:rPr>
                <w:rFonts w:ascii="Calibri" w:hAnsi="Calibri" w:cs="Calibri"/>
              </w:rPr>
            </w:pPr>
            <w:r w:rsidRPr="009120B5">
              <w:rPr>
                <w:rFonts w:ascii="Calibri" w:hAnsi="Calibri" w:cs="Calibri"/>
                <w:b/>
                <w:bCs/>
              </w:rPr>
              <w:t xml:space="preserve">Timeline: </w:t>
            </w:r>
            <w:r w:rsidRPr="009120B5">
              <w:rPr>
                <w:rFonts w:ascii="Calibri" w:hAnsi="Calibri" w:cs="Calibri"/>
              </w:rPr>
              <w:t>A categorical exclusion was prepared for the project under 36 CFR 220.6(e)(3) This category of action(s) is: “Approval, modification, or continuation of special uses that require less than 20 acres of NFS lands. A decision memo is not required for this category.” A decision memo was signed on July 15, 2024.</w:t>
            </w:r>
          </w:p>
          <w:p w14:paraId="1F3F187A" w14:textId="77777777" w:rsidR="00416855" w:rsidRPr="00760AA1" w:rsidRDefault="00416855" w:rsidP="00463772">
            <w:pPr>
              <w:keepNext/>
              <w:rPr>
                <w:rFonts w:ascii="Calibri" w:hAnsi="Calibri" w:cs="Calibri"/>
              </w:rPr>
            </w:pPr>
          </w:p>
        </w:tc>
      </w:tr>
      <w:tr w:rsidR="00416855" w:rsidRPr="00760AA1" w14:paraId="192B2F9F" w14:textId="77777777" w:rsidTr="00463772">
        <w:tc>
          <w:tcPr>
            <w:tcW w:w="3415" w:type="dxa"/>
            <w:shd w:val="clear" w:color="auto" w:fill="DAE9F7" w:themeFill="text2" w:themeFillTint="1A"/>
          </w:tcPr>
          <w:p w14:paraId="1620F191" w14:textId="77777777" w:rsidR="00416855" w:rsidRPr="00760AA1" w:rsidRDefault="00416855" w:rsidP="00463772">
            <w:pPr>
              <w:rPr>
                <w:rFonts w:ascii="Calibri" w:hAnsi="Calibri" w:cs="Calibri"/>
              </w:rPr>
            </w:pPr>
            <w:r w:rsidRPr="00760AA1">
              <w:rPr>
                <w:rFonts w:ascii="Calibri" w:hAnsi="Calibri" w:cs="Calibri"/>
                <w:b/>
                <w:i/>
              </w:rPr>
              <w:t>Does Proposed Activity require use of an Exception?</w:t>
            </w:r>
            <w:r w:rsidRPr="00760AA1">
              <w:rPr>
                <w:rFonts w:ascii="Calibri" w:hAnsi="Calibri" w:cs="Calibri"/>
              </w:rPr>
              <w:t xml:space="preserve"> </w:t>
            </w:r>
          </w:p>
        </w:tc>
        <w:tc>
          <w:tcPr>
            <w:tcW w:w="1980" w:type="dxa"/>
            <w:shd w:val="clear" w:color="auto" w:fill="DAE9F7" w:themeFill="text2" w:themeFillTint="1A"/>
          </w:tcPr>
          <w:p w14:paraId="08DFFCBB" w14:textId="77777777" w:rsidR="00416855" w:rsidRPr="00760AA1" w:rsidRDefault="00416855" w:rsidP="00463772">
            <w:pPr>
              <w:rPr>
                <w:rFonts w:ascii="Calibri" w:hAnsi="Calibri" w:cs="Calibri"/>
              </w:rPr>
            </w:pPr>
            <w:r w:rsidRPr="00760AA1">
              <w:rPr>
                <w:rFonts w:ascii="Calibri" w:hAnsi="Calibri" w:cs="Calibri"/>
                <w:b/>
                <w:i/>
              </w:rPr>
              <w:t>Yes: –</w:t>
            </w:r>
          </w:p>
          <w:p w14:paraId="13EF3621" w14:textId="77777777" w:rsidR="00416855" w:rsidRPr="00760AA1" w:rsidRDefault="00416855" w:rsidP="00463772">
            <w:pPr>
              <w:rPr>
                <w:rFonts w:ascii="Calibri" w:hAnsi="Calibri" w:cs="Calibri"/>
              </w:rPr>
            </w:pPr>
            <w:r w:rsidRPr="00760AA1">
              <w:rPr>
                <w:rFonts w:ascii="Calibri" w:hAnsi="Calibri" w:cs="Calibri"/>
                <w:b/>
                <w:i/>
              </w:rPr>
              <w:t>Exception:</w:t>
            </w:r>
            <w:r w:rsidRPr="00760AA1">
              <w:rPr>
                <w:rFonts w:ascii="Calibri" w:hAnsi="Calibri" w:cs="Calibri"/>
              </w:rPr>
              <w:t xml:space="preserve"> </w:t>
            </w:r>
          </w:p>
        </w:tc>
        <w:tc>
          <w:tcPr>
            <w:tcW w:w="3955" w:type="dxa"/>
            <w:shd w:val="clear" w:color="auto" w:fill="DAE9F7" w:themeFill="text2" w:themeFillTint="1A"/>
          </w:tcPr>
          <w:p w14:paraId="5AFC3933" w14:textId="77777777" w:rsidR="00416855" w:rsidRPr="00760AA1" w:rsidRDefault="00416855" w:rsidP="00463772">
            <w:pPr>
              <w:rPr>
                <w:rFonts w:ascii="Calibri" w:hAnsi="Calibri" w:cs="Calibri"/>
              </w:rPr>
            </w:pPr>
            <w:r w:rsidRPr="00760AA1">
              <w:rPr>
                <w:rFonts w:ascii="Calibri" w:hAnsi="Calibri" w:cs="Calibri"/>
                <w:b/>
                <w:i/>
              </w:rPr>
              <w:t>No ____</w:t>
            </w:r>
            <w:r>
              <w:rPr>
                <w:rFonts w:ascii="Calibri" w:hAnsi="Calibri" w:cs="Calibri"/>
                <w:b/>
                <w:i/>
              </w:rPr>
              <w:t>X</w:t>
            </w:r>
            <w:r w:rsidRPr="00760AA1">
              <w:rPr>
                <w:rFonts w:ascii="Calibri" w:hAnsi="Calibri" w:cs="Calibri"/>
                <w:i/>
              </w:rPr>
              <w:t>___</w:t>
            </w:r>
          </w:p>
        </w:tc>
      </w:tr>
      <w:tr w:rsidR="00416855" w:rsidRPr="00760AA1" w14:paraId="1D0D9926" w14:textId="77777777" w:rsidTr="00463772">
        <w:trPr>
          <w:trHeight w:val="170"/>
        </w:trPr>
        <w:tc>
          <w:tcPr>
            <w:tcW w:w="9350" w:type="dxa"/>
            <w:gridSpan w:val="3"/>
          </w:tcPr>
          <w:p w14:paraId="28CEB54A" w14:textId="77777777" w:rsidR="00416855" w:rsidRPr="009120B5" w:rsidRDefault="00416855" w:rsidP="00463772">
            <w:pPr>
              <w:rPr>
                <w:rFonts w:ascii="Calibri" w:hAnsi="Calibri" w:cs="Calibri"/>
                <w:bCs/>
                <w:iCs/>
              </w:rPr>
            </w:pPr>
            <w:r w:rsidRPr="00760AA1">
              <w:rPr>
                <w:rFonts w:ascii="Calibri" w:hAnsi="Calibri" w:cs="Calibri"/>
                <w:b/>
                <w:i/>
              </w:rPr>
              <w:t>Commission Discussion:</w:t>
            </w:r>
            <w:r>
              <w:rPr>
                <w:rFonts w:ascii="Calibri" w:hAnsi="Calibri" w:cs="Calibri"/>
                <w:bCs/>
                <w:iCs/>
              </w:rPr>
              <w:t xml:space="preserve"> No Comment</w:t>
            </w:r>
          </w:p>
        </w:tc>
      </w:tr>
      <w:tr w:rsidR="00416855" w:rsidRPr="00760AA1" w14:paraId="2D99FFFE" w14:textId="77777777" w:rsidTr="00463772">
        <w:tc>
          <w:tcPr>
            <w:tcW w:w="9350" w:type="dxa"/>
            <w:gridSpan w:val="3"/>
          </w:tcPr>
          <w:p w14:paraId="2DB9024D" w14:textId="77777777" w:rsidR="00416855" w:rsidRPr="009120B5" w:rsidRDefault="00416855" w:rsidP="00463772">
            <w:pPr>
              <w:pStyle w:val="Default"/>
              <w:rPr>
                <w:color w:val="auto"/>
                <w:sz w:val="23"/>
                <w:szCs w:val="23"/>
              </w:rPr>
            </w:pPr>
            <w:r w:rsidRPr="00760AA1">
              <w:rPr>
                <w:b/>
                <w:i/>
              </w:rPr>
              <w:t>Action Requested:</w:t>
            </w:r>
            <w:r>
              <w:rPr>
                <w:b/>
                <w:i/>
              </w:rPr>
              <w:t xml:space="preserve"> </w:t>
            </w:r>
          </w:p>
        </w:tc>
      </w:tr>
    </w:tbl>
    <w:p w14:paraId="7699D257" w14:textId="77777777" w:rsidR="008E62A1" w:rsidRDefault="008E62A1" w:rsidP="0049161D">
      <w:pPr>
        <w:pStyle w:val="Default"/>
        <w:jc w:val="center"/>
        <w:rPr>
          <w:b/>
          <w:bCs/>
          <w:i/>
          <w:iCs/>
          <w:color w:val="3A7C22" w:themeColor="accent6" w:themeShade="BF"/>
          <w:sz w:val="26"/>
          <w:szCs w:val="26"/>
        </w:rPr>
      </w:pPr>
    </w:p>
    <w:p w14:paraId="21D2FD59" w14:textId="77777777" w:rsidR="00416855" w:rsidRDefault="00416855" w:rsidP="00416855"/>
    <w:p w14:paraId="364E0A43" w14:textId="749503EA" w:rsidR="00416855" w:rsidRPr="005D463B" w:rsidRDefault="00416855" w:rsidP="00416855">
      <w:pPr>
        <w:jc w:val="center"/>
        <w:rPr>
          <w:rFonts w:ascii="Calibri" w:hAnsi="Calibri" w:cs="Calibri"/>
          <w:b/>
          <w:bCs/>
          <w:color w:val="3A7C22" w:themeColor="accent6" w:themeShade="BF"/>
        </w:rPr>
      </w:pPr>
      <w:r w:rsidRPr="005D463B">
        <w:rPr>
          <w:rFonts w:ascii="Calibri" w:hAnsi="Calibri" w:cs="Calibri"/>
          <w:b/>
          <w:bCs/>
          <w:color w:val="3A7C22" w:themeColor="accent6" w:themeShade="BF"/>
        </w:rPr>
        <w:t>Motion to bring back</w:t>
      </w:r>
      <w:r w:rsidR="00CC1C4E">
        <w:rPr>
          <w:rFonts w:ascii="Calibri" w:hAnsi="Calibri" w:cs="Calibri"/>
          <w:b/>
          <w:bCs/>
          <w:color w:val="3A7C22" w:themeColor="accent6" w:themeShade="BF"/>
        </w:rPr>
        <w:t xml:space="preserve"> Lower Portneuf</w:t>
      </w:r>
      <w:r w:rsidRPr="005D463B">
        <w:rPr>
          <w:rFonts w:ascii="Calibri" w:hAnsi="Calibri" w:cs="Calibri"/>
          <w:b/>
          <w:bCs/>
          <w:color w:val="3A7C22" w:themeColor="accent6" w:themeShade="BF"/>
        </w:rPr>
        <w:t xml:space="preserve">: </w:t>
      </w:r>
      <w:r>
        <w:rPr>
          <w:rFonts w:ascii="Calibri" w:hAnsi="Calibri" w:cs="Calibri"/>
          <w:b/>
          <w:bCs/>
          <w:color w:val="3A7C22" w:themeColor="accent6" w:themeShade="BF"/>
        </w:rPr>
        <w:t>Alan Prouty</w:t>
      </w:r>
      <w:r w:rsidRPr="005D463B">
        <w:rPr>
          <w:rFonts w:ascii="Calibri" w:hAnsi="Calibri" w:cs="Calibri"/>
          <w:b/>
          <w:bCs/>
          <w:color w:val="3A7C22" w:themeColor="accent6" w:themeShade="BF"/>
        </w:rPr>
        <w:t>. Second by</w:t>
      </w:r>
      <w:r>
        <w:rPr>
          <w:rFonts w:ascii="Calibri" w:hAnsi="Calibri" w:cs="Calibri"/>
          <w:b/>
          <w:bCs/>
          <w:color w:val="3A7C22" w:themeColor="accent6" w:themeShade="BF"/>
        </w:rPr>
        <w:t xml:space="preserve"> Mike Hanna.</w:t>
      </w:r>
    </w:p>
    <w:p w14:paraId="2E28B98D" w14:textId="77777777" w:rsidR="008E62A1" w:rsidRDefault="008E62A1" w:rsidP="0049161D">
      <w:pPr>
        <w:pStyle w:val="Default"/>
        <w:jc w:val="center"/>
        <w:rPr>
          <w:b/>
          <w:bCs/>
          <w:i/>
          <w:iCs/>
          <w:color w:val="3A7C22" w:themeColor="accent6" w:themeShade="BF"/>
          <w:sz w:val="26"/>
          <w:szCs w:val="26"/>
        </w:rPr>
      </w:pPr>
    </w:p>
    <w:p w14:paraId="5471A76D" w14:textId="3D3E5CEA" w:rsidR="008E62A1" w:rsidRDefault="006330CF" w:rsidP="0049161D">
      <w:pPr>
        <w:pStyle w:val="Default"/>
        <w:jc w:val="center"/>
        <w:rPr>
          <w:b/>
          <w:bCs/>
          <w:i/>
          <w:iCs/>
          <w:color w:val="3A7C22" w:themeColor="accent6" w:themeShade="BF"/>
          <w:sz w:val="26"/>
          <w:szCs w:val="26"/>
        </w:rPr>
      </w:pPr>
      <w:r w:rsidRPr="006330CF">
        <w:rPr>
          <w:b/>
          <w:bCs/>
          <w:i/>
          <w:iCs/>
          <w:color w:val="3A7C22" w:themeColor="accent6" w:themeShade="BF"/>
          <w:sz w:val="26"/>
          <w:szCs w:val="26"/>
        </w:rPr>
        <w:t>Public Comment – 10:15 AM MT – 11:15 AM MT (9:15 -10:15 AM PT) (Firm time- projects continue to roll if no public present)</w:t>
      </w:r>
    </w:p>
    <w:p w14:paraId="20C5BE3E" w14:textId="77777777" w:rsidR="00620357" w:rsidRDefault="00620357" w:rsidP="0049161D">
      <w:pPr>
        <w:pStyle w:val="Default"/>
        <w:jc w:val="center"/>
        <w:rPr>
          <w:b/>
          <w:bCs/>
          <w:i/>
          <w:iCs/>
          <w:color w:val="3A7C22" w:themeColor="accent6" w:themeShade="BF"/>
          <w:sz w:val="26"/>
          <w:szCs w:val="26"/>
        </w:rPr>
      </w:pPr>
    </w:p>
    <w:p w14:paraId="3065E440" w14:textId="70677576" w:rsidR="00620357" w:rsidRDefault="00620357" w:rsidP="0049161D">
      <w:pPr>
        <w:pStyle w:val="Default"/>
        <w:jc w:val="center"/>
        <w:rPr>
          <w:b/>
          <w:bCs/>
          <w:i/>
          <w:iCs/>
          <w:color w:val="3A7C22" w:themeColor="accent6" w:themeShade="BF"/>
          <w:sz w:val="26"/>
          <w:szCs w:val="26"/>
        </w:rPr>
      </w:pPr>
      <w:r w:rsidRPr="00620357">
        <w:rPr>
          <w:b/>
          <w:bCs/>
          <w:i/>
          <w:iCs/>
          <w:color w:val="3A7C22" w:themeColor="accent6" w:themeShade="BF"/>
          <w:sz w:val="26"/>
          <w:szCs w:val="26"/>
        </w:rPr>
        <w:t>10:00 - 10:15 AM MT (9:00 AM – 9:15 PT) BREAK</w:t>
      </w:r>
    </w:p>
    <w:p w14:paraId="1B3B29B4" w14:textId="77777777" w:rsidR="008E62A1" w:rsidRDefault="008E62A1" w:rsidP="0049161D">
      <w:pPr>
        <w:pStyle w:val="Default"/>
        <w:jc w:val="center"/>
        <w:rPr>
          <w:b/>
          <w:bCs/>
          <w:i/>
          <w:iCs/>
          <w:color w:val="3A7C22" w:themeColor="accent6" w:themeShade="BF"/>
          <w:sz w:val="26"/>
          <w:szCs w:val="26"/>
        </w:rPr>
      </w:pPr>
    </w:p>
    <w:p w14:paraId="02FCF622" w14:textId="77777777" w:rsidR="008E62A1" w:rsidRDefault="008E62A1" w:rsidP="0049161D">
      <w:pPr>
        <w:pStyle w:val="Default"/>
        <w:jc w:val="center"/>
        <w:rPr>
          <w:b/>
          <w:bCs/>
          <w:i/>
          <w:iCs/>
          <w:color w:val="3A7C22" w:themeColor="accent6" w:themeShade="BF"/>
          <w:sz w:val="26"/>
          <w:szCs w:val="26"/>
        </w:rPr>
      </w:pPr>
    </w:p>
    <w:p w14:paraId="392E799F" w14:textId="77777777" w:rsidR="008E62A1" w:rsidRDefault="008E62A1" w:rsidP="0049161D">
      <w:pPr>
        <w:pStyle w:val="Default"/>
        <w:jc w:val="center"/>
        <w:rPr>
          <w:b/>
          <w:bCs/>
          <w:i/>
          <w:iCs/>
          <w:color w:val="3A7C22" w:themeColor="accent6" w:themeShade="BF"/>
          <w:sz w:val="26"/>
          <w:szCs w:val="26"/>
        </w:rPr>
      </w:pPr>
    </w:p>
    <w:p w14:paraId="64362848" w14:textId="77777777" w:rsidR="008E62A1" w:rsidRDefault="008E62A1" w:rsidP="0049161D">
      <w:pPr>
        <w:pStyle w:val="Default"/>
        <w:jc w:val="center"/>
        <w:rPr>
          <w:b/>
          <w:bCs/>
          <w:i/>
          <w:iCs/>
          <w:color w:val="3A7C22" w:themeColor="accent6" w:themeShade="BF"/>
          <w:sz w:val="26"/>
          <w:szCs w:val="26"/>
        </w:rPr>
      </w:pPr>
    </w:p>
    <w:p w14:paraId="7819BB05" w14:textId="77777777" w:rsidR="008E62A1" w:rsidRDefault="008E62A1" w:rsidP="0049161D">
      <w:pPr>
        <w:pStyle w:val="Default"/>
        <w:jc w:val="center"/>
        <w:rPr>
          <w:b/>
          <w:bCs/>
          <w:i/>
          <w:iCs/>
          <w:color w:val="3A7C22" w:themeColor="accent6" w:themeShade="BF"/>
          <w:sz w:val="26"/>
          <w:szCs w:val="26"/>
        </w:rPr>
      </w:pPr>
    </w:p>
    <w:p w14:paraId="489012D8" w14:textId="77777777" w:rsidR="008E62A1" w:rsidRDefault="008E62A1" w:rsidP="0049161D">
      <w:pPr>
        <w:pStyle w:val="Default"/>
        <w:jc w:val="center"/>
        <w:rPr>
          <w:b/>
          <w:bCs/>
          <w:i/>
          <w:iCs/>
          <w:color w:val="3A7C22" w:themeColor="accent6" w:themeShade="BF"/>
          <w:sz w:val="26"/>
          <w:szCs w:val="26"/>
        </w:rPr>
      </w:pPr>
    </w:p>
    <w:p w14:paraId="6299D6A5" w14:textId="77777777" w:rsidR="0030083A" w:rsidRDefault="0030083A" w:rsidP="0049161D">
      <w:pPr>
        <w:pStyle w:val="Default"/>
        <w:jc w:val="center"/>
        <w:rPr>
          <w:b/>
          <w:bCs/>
          <w:i/>
          <w:iCs/>
          <w:color w:val="3A7C22" w:themeColor="accent6" w:themeShade="BF"/>
          <w:sz w:val="26"/>
          <w:szCs w:val="26"/>
        </w:rPr>
      </w:pPr>
    </w:p>
    <w:p w14:paraId="34DD06A5" w14:textId="77777777" w:rsidR="0030083A" w:rsidRDefault="0030083A" w:rsidP="0049161D">
      <w:pPr>
        <w:pStyle w:val="Default"/>
        <w:jc w:val="center"/>
        <w:rPr>
          <w:b/>
          <w:bCs/>
          <w:i/>
          <w:iCs/>
          <w:color w:val="3A7C22" w:themeColor="accent6" w:themeShade="BF"/>
          <w:sz w:val="26"/>
          <w:szCs w:val="26"/>
        </w:rPr>
      </w:pPr>
    </w:p>
    <w:p w14:paraId="355B7EAA" w14:textId="77777777" w:rsidR="0030083A" w:rsidRDefault="0030083A" w:rsidP="0049161D">
      <w:pPr>
        <w:pStyle w:val="Default"/>
        <w:jc w:val="center"/>
        <w:rPr>
          <w:b/>
          <w:bCs/>
          <w:i/>
          <w:iCs/>
          <w:color w:val="3A7C22" w:themeColor="accent6" w:themeShade="BF"/>
          <w:sz w:val="26"/>
          <w:szCs w:val="26"/>
        </w:rPr>
      </w:pPr>
    </w:p>
    <w:p w14:paraId="1A0A4218" w14:textId="77777777" w:rsidR="0030083A" w:rsidRDefault="0030083A" w:rsidP="0049161D">
      <w:pPr>
        <w:pStyle w:val="Default"/>
        <w:jc w:val="center"/>
        <w:rPr>
          <w:b/>
          <w:bCs/>
          <w:i/>
          <w:iCs/>
          <w:color w:val="3A7C22" w:themeColor="accent6" w:themeShade="BF"/>
          <w:sz w:val="26"/>
          <w:szCs w:val="26"/>
        </w:rPr>
      </w:pPr>
    </w:p>
    <w:p w14:paraId="0A87E95C" w14:textId="77777777" w:rsidR="0030083A" w:rsidRPr="00C25869" w:rsidRDefault="0030083A" w:rsidP="0030083A">
      <w:pPr>
        <w:pStyle w:val="Default"/>
        <w:jc w:val="center"/>
        <w:rPr>
          <w:b/>
          <w:bCs/>
          <w:i/>
          <w:iCs/>
          <w:color w:val="3A7C22" w:themeColor="accent6" w:themeShade="BF"/>
          <w:sz w:val="26"/>
          <w:szCs w:val="26"/>
        </w:rPr>
      </w:pPr>
      <w:r>
        <w:rPr>
          <w:b/>
          <w:bCs/>
          <w:i/>
          <w:iCs/>
          <w:color w:val="3A7C22" w:themeColor="accent6" w:themeShade="BF"/>
          <w:sz w:val="26"/>
          <w:szCs w:val="26"/>
        </w:rPr>
        <w:lastRenderedPageBreak/>
        <w:t xml:space="preserve">Salmon Challis </w:t>
      </w:r>
      <w:r w:rsidRPr="00444ED3">
        <w:rPr>
          <w:b/>
          <w:bCs/>
          <w:i/>
          <w:iCs/>
          <w:color w:val="3A7C22" w:themeColor="accent6" w:themeShade="BF"/>
          <w:sz w:val="26"/>
          <w:szCs w:val="26"/>
        </w:rPr>
        <w:t>National Forests</w:t>
      </w:r>
    </w:p>
    <w:p w14:paraId="1B101563" w14:textId="77777777" w:rsidR="0030083A" w:rsidRDefault="0030083A" w:rsidP="0030083A"/>
    <w:tbl>
      <w:tblPr>
        <w:tblStyle w:val="TableGrid"/>
        <w:tblW w:w="9487" w:type="dxa"/>
        <w:tblLook w:val="04A0" w:firstRow="1" w:lastRow="0" w:firstColumn="1" w:lastColumn="0" w:noHBand="0" w:noVBand="1"/>
      </w:tblPr>
      <w:tblGrid>
        <w:gridCol w:w="3161"/>
        <w:gridCol w:w="1679"/>
        <w:gridCol w:w="4647"/>
      </w:tblGrid>
      <w:tr w:rsidR="0030083A" w:rsidRPr="00DE28D9" w14:paraId="5730E4B8"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53113BD3" w14:textId="77E61DFD" w:rsidR="0030083A" w:rsidRPr="00DE28D9" w:rsidRDefault="0030083A" w:rsidP="00463772">
            <w:pPr>
              <w:keepNext/>
              <w:rPr>
                <w:rFonts w:ascii="Calibri" w:hAnsi="Calibri" w:cs="Calibri"/>
              </w:rPr>
            </w:pPr>
            <w:r w:rsidRPr="00DE28D9">
              <w:rPr>
                <w:rFonts w:ascii="Calibri" w:hAnsi="Calibri" w:cs="Calibri"/>
                <w:b/>
                <w:i/>
              </w:rPr>
              <w:t>Project:</w:t>
            </w:r>
            <w:r w:rsidRPr="00DE28D9">
              <w:rPr>
                <w:rFonts w:ascii="Calibri" w:hAnsi="Calibri" w:cs="Calibri"/>
              </w:rPr>
              <w:t xml:space="preserve"> </w:t>
            </w:r>
            <w:r>
              <w:rPr>
                <w:rFonts w:ascii="Calibri" w:hAnsi="Calibri" w:cs="Calibri"/>
              </w:rPr>
              <w:t xml:space="preserve">SCNF Forest Plan Revision </w:t>
            </w:r>
          </w:p>
        </w:tc>
      </w:tr>
      <w:tr w:rsidR="0030083A" w:rsidRPr="00DE28D9" w14:paraId="79CE998E" w14:textId="77777777" w:rsidTr="00463772">
        <w:trPr>
          <w:trHeight w:val="458"/>
        </w:trPr>
        <w:tc>
          <w:tcPr>
            <w:tcW w:w="3161" w:type="dxa"/>
            <w:shd w:val="clear" w:color="auto" w:fill="DAE9F7" w:themeFill="text2" w:themeFillTint="1A"/>
          </w:tcPr>
          <w:p w14:paraId="09C3433C" w14:textId="77777777" w:rsidR="0030083A" w:rsidRPr="00DE28D9" w:rsidRDefault="0030083A" w:rsidP="00463772">
            <w:pPr>
              <w:keepNext/>
              <w:rPr>
                <w:rFonts w:ascii="Calibri" w:hAnsi="Calibri" w:cs="Calibri"/>
              </w:rPr>
            </w:pPr>
            <w:r w:rsidRPr="00DE28D9">
              <w:rPr>
                <w:rFonts w:ascii="Calibri" w:hAnsi="Calibri" w:cs="Calibri"/>
                <w:b/>
                <w:i/>
              </w:rPr>
              <w:t>District:</w:t>
            </w:r>
            <w:r w:rsidRPr="00DE28D9">
              <w:rPr>
                <w:rFonts w:ascii="Calibri" w:hAnsi="Calibri" w:cs="Calibri"/>
              </w:rPr>
              <w:t xml:space="preserve">  </w:t>
            </w:r>
            <w:r>
              <w:rPr>
                <w:rFonts w:ascii="Calibri" w:hAnsi="Calibri" w:cs="Calibri"/>
              </w:rPr>
              <w:t xml:space="preserve">Entire Forest </w:t>
            </w:r>
          </w:p>
        </w:tc>
        <w:tc>
          <w:tcPr>
            <w:tcW w:w="6326" w:type="dxa"/>
            <w:gridSpan w:val="2"/>
            <w:shd w:val="clear" w:color="auto" w:fill="DAE9F7" w:themeFill="text2" w:themeFillTint="1A"/>
          </w:tcPr>
          <w:p w14:paraId="22F706DA" w14:textId="77777777" w:rsidR="0030083A" w:rsidRPr="00DE28D9" w:rsidRDefault="0030083A"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Pr>
                <w:rFonts w:ascii="Calibri" w:hAnsi="Calibri" w:cs="Calibri"/>
              </w:rPr>
              <w:t xml:space="preserve">Entire Forest </w:t>
            </w:r>
          </w:p>
        </w:tc>
      </w:tr>
      <w:tr w:rsidR="0030083A" w:rsidRPr="00D95BD5" w14:paraId="47D94E59" w14:textId="77777777" w:rsidTr="00463772">
        <w:trPr>
          <w:trHeight w:val="285"/>
        </w:trPr>
        <w:tc>
          <w:tcPr>
            <w:tcW w:w="3161" w:type="dxa"/>
            <w:shd w:val="clear" w:color="auto" w:fill="DAE9F7" w:themeFill="text2" w:themeFillTint="1A"/>
          </w:tcPr>
          <w:p w14:paraId="05E5DDEB" w14:textId="52196819" w:rsidR="0030083A" w:rsidRDefault="0030083A" w:rsidP="00463772">
            <w:pPr>
              <w:keepNext/>
              <w:rPr>
                <w:rFonts w:ascii="Calibri" w:hAnsi="Calibri" w:cs="Calibri"/>
              </w:rPr>
            </w:pPr>
            <w:r w:rsidRPr="00DE28D9">
              <w:rPr>
                <w:rFonts w:ascii="Calibri" w:hAnsi="Calibri" w:cs="Calibri"/>
                <w:b/>
                <w:i/>
              </w:rPr>
              <w:t>Status:</w:t>
            </w:r>
            <w:r w:rsidRPr="00DE28D9">
              <w:rPr>
                <w:rFonts w:ascii="Calibri" w:eastAsia="Arial" w:hAnsi="Calibri" w:cs="Calibri"/>
              </w:rPr>
              <w:t xml:space="preserve"> </w:t>
            </w:r>
            <w:r w:rsidRPr="00227FF0">
              <w:rPr>
                <w:rFonts w:ascii="Calibri" w:hAnsi="Calibri" w:cs="Calibri"/>
              </w:rPr>
              <w:t>Multiyear planning effort was initiated in October 2016. Phase 1, Assessments and collaborative relationships just beginning</w:t>
            </w:r>
            <w:r>
              <w:rPr>
                <w:rFonts w:ascii="Calibri" w:hAnsi="Calibri" w:cs="Calibri"/>
              </w:rPr>
              <w:t>.</w:t>
            </w:r>
          </w:p>
          <w:p w14:paraId="5E7F2143" w14:textId="77777777" w:rsidR="0030083A" w:rsidRPr="00DE28D9" w:rsidRDefault="0030083A" w:rsidP="00463772">
            <w:pPr>
              <w:keepNext/>
              <w:rPr>
                <w:rFonts w:ascii="Calibri" w:hAnsi="Calibri" w:cs="Calibri"/>
              </w:rPr>
            </w:pPr>
          </w:p>
        </w:tc>
        <w:tc>
          <w:tcPr>
            <w:tcW w:w="1679" w:type="dxa"/>
            <w:shd w:val="clear" w:color="auto" w:fill="DAE9F7" w:themeFill="text2" w:themeFillTint="1A"/>
          </w:tcPr>
          <w:p w14:paraId="4E2BFD93" w14:textId="77777777" w:rsidR="0030083A" w:rsidRPr="00DE28D9" w:rsidRDefault="0030083A" w:rsidP="00463772">
            <w:pPr>
              <w:keepNext/>
              <w:rPr>
                <w:rFonts w:ascii="Calibri" w:hAnsi="Calibri" w:cs="Calibri"/>
              </w:rPr>
            </w:pPr>
            <w:r w:rsidRPr="00DE28D9">
              <w:rPr>
                <w:rFonts w:ascii="Calibri" w:hAnsi="Calibri" w:cs="Calibri"/>
                <w:b/>
                <w:i/>
              </w:rPr>
              <w:t>Table Location:</w:t>
            </w:r>
            <w:r w:rsidRPr="00DE28D9">
              <w:rPr>
                <w:rFonts w:ascii="Calibri" w:hAnsi="Calibri" w:cs="Calibri"/>
              </w:rPr>
              <w:t xml:space="preserve"> </w:t>
            </w:r>
          </w:p>
        </w:tc>
        <w:tc>
          <w:tcPr>
            <w:tcW w:w="4647" w:type="dxa"/>
            <w:shd w:val="clear" w:color="auto" w:fill="DAE9F7" w:themeFill="text2" w:themeFillTint="1A"/>
          </w:tcPr>
          <w:p w14:paraId="08ABE25F" w14:textId="77777777" w:rsidR="0030083A" w:rsidRPr="009447ED" w:rsidRDefault="0030083A" w:rsidP="00463772">
            <w:pPr>
              <w:keepNext/>
              <w:rPr>
                <w:rFonts w:ascii="Calibri" w:hAnsi="Calibri" w:cs="Calibri"/>
                <w:bCs/>
                <w:iCs/>
              </w:rPr>
            </w:pPr>
            <w:r w:rsidRPr="00DE28D9">
              <w:rPr>
                <w:rFonts w:ascii="Calibri" w:hAnsi="Calibri" w:cs="Calibri"/>
                <w:b/>
                <w:i/>
              </w:rPr>
              <w:t xml:space="preserve">Project Lead:  </w:t>
            </w:r>
            <w:r w:rsidRPr="00B838B1">
              <w:rPr>
                <w:rFonts w:ascii="Calibri" w:hAnsi="Calibri" w:cs="Calibri"/>
                <w:bCs/>
                <w:iCs/>
              </w:rPr>
              <w:t xml:space="preserve">Josh Milligan, Forest Plan Revision Team </w:t>
            </w:r>
            <w:proofErr w:type="spellStart"/>
            <w:r w:rsidRPr="00B838B1">
              <w:rPr>
                <w:rFonts w:ascii="Calibri" w:hAnsi="Calibri" w:cs="Calibri"/>
                <w:bCs/>
                <w:iCs/>
              </w:rPr>
              <w:t>Ldr</w:t>
            </w:r>
            <w:proofErr w:type="spellEnd"/>
            <w:r w:rsidRPr="00B838B1">
              <w:rPr>
                <w:rFonts w:ascii="Calibri" w:hAnsi="Calibri" w:cs="Calibri"/>
                <w:bCs/>
                <w:iCs/>
              </w:rPr>
              <w:t>, 208-756-5560, joshua.milligan@usda.gov.</w:t>
            </w:r>
          </w:p>
          <w:p w14:paraId="4518148D" w14:textId="77777777" w:rsidR="0030083A" w:rsidRPr="00D95BD5" w:rsidRDefault="0030083A" w:rsidP="00463772">
            <w:pPr>
              <w:pStyle w:val="Default"/>
            </w:pPr>
          </w:p>
        </w:tc>
      </w:tr>
      <w:tr w:rsidR="0030083A" w:rsidRPr="00DE28D9" w14:paraId="49939630" w14:textId="77777777" w:rsidTr="00463772">
        <w:trPr>
          <w:trHeight w:val="2065"/>
        </w:trPr>
        <w:tc>
          <w:tcPr>
            <w:tcW w:w="9487" w:type="dxa"/>
            <w:gridSpan w:val="3"/>
            <w:shd w:val="clear" w:color="auto" w:fill="DAE9F7" w:themeFill="text2" w:themeFillTint="1A"/>
          </w:tcPr>
          <w:p w14:paraId="769F8019" w14:textId="33BB6438" w:rsidR="0030083A" w:rsidRDefault="0030083A" w:rsidP="00463772">
            <w:pPr>
              <w:keepNext/>
              <w:rPr>
                <w:rFonts w:ascii="Calibri" w:hAnsi="Calibri" w:cs="Calibri"/>
              </w:rPr>
            </w:pPr>
            <w:r w:rsidRPr="00DE28D9">
              <w:rPr>
                <w:rFonts w:ascii="Calibri" w:hAnsi="Calibri" w:cs="Calibri"/>
                <w:b/>
                <w:i/>
              </w:rPr>
              <w:t>Project Summary:</w:t>
            </w:r>
            <w:r w:rsidRPr="00DE28D9">
              <w:rPr>
                <w:rFonts w:ascii="Calibri" w:hAnsi="Calibri" w:cs="Calibri"/>
              </w:rPr>
              <w:t xml:space="preserve"> </w:t>
            </w:r>
            <w:r w:rsidRPr="00407041">
              <w:rPr>
                <w:rFonts w:ascii="Calibri" w:hAnsi="Calibri" w:cs="Calibri"/>
              </w:rPr>
              <w:t>The Salmon Forest Plan (1988) is in review (assessment) to determine if there is a need revise, amend, or keep the plan(s) in place based on new Forest Service planning regulations developed in 2012.</w:t>
            </w:r>
          </w:p>
          <w:p w14:paraId="60024221" w14:textId="77777777" w:rsidR="0030083A" w:rsidRPr="00DE28D9" w:rsidRDefault="0030083A" w:rsidP="00463772">
            <w:pPr>
              <w:rPr>
                <w:rFonts w:ascii="Calibri" w:hAnsi="Calibri" w:cs="Calibri"/>
              </w:rPr>
            </w:pPr>
          </w:p>
          <w:p w14:paraId="51AFE05A" w14:textId="77777777" w:rsidR="0030083A" w:rsidRDefault="0030083A" w:rsidP="00463772">
            <w:pPr>
              <w:rPr>
                <w:rFonts w:ascii="Calibri" w:hAnsi="Calibri" w:cs="Calibri"/>
              </w:rPr>
            </w:pPr>
            <w:r w:rsidRPr="00DE28D9">
              <w:rPr>
                <w:rFonts w:ascii="Calibri" w:hAnsi="Calibri" w:cs="Calibri"/>
                <w:b/>
                <w:bCs/>
                <w:i/>
                <w:iCs/>
              </w:rPr>
              <w:t xml:space="preserve">Timeline: </w:t>
            </w:r>
            <w:r w:rsidRPr="00E60F12">
              <w:rPr>
                <w:rFonts w:ascii="Calibri" w:hAnsi="Calibri" w:cs="Calibri"/>
              </w:rPr>
              <w:t>4-Year Revision Process</w:t>
            </w:r>
            <w:r>
              <w:rPr>
                <w:rFonts w:ascii="Calibri" w:hAnsi="Calibri" w:cs="Calibri"/>
              </w:rPr>
              <w:t xml:space="preserve">, in Phase I </w:t>
            </w:r>
          </w:p>
          <w:p w14:paraId="633EB9E7" w14:textId="77777777" w:rsidR="0030083A" w:rsidRDefault="0030083A" w:rsidP="00463772">
            <w:pPr>
              <w:rPr>
                <w:rFonts w:ascii="Calibri" w:hAnsi="Calibri" w:cs="Calibri"/>
              </w:rPr>
            </w:pPr>
          </w:p>
          <w:p w14:paraId="786ED19E" w14:textId="77777777" w:rsidR="0030083A" w:rsidRPr="00FF3234" w:rsidRDefault="0030083A" w:rsidP="00463772">
            <w:pPr>
              <w:rPr>
                <w:rFonts w:ascii="Calibri" w:hAnsi="Calibri" w:cs="Calibri"/>
              </w:rPr>
            </w:pPr>
            <w:r w:rsidRPr="00FF3234">
              <w:rPr>
                <w:rFonts w:ascii="Calibri" w:hAnsi="Calibri" w:cs="Calibri"/>
                <w:b/>
                <w:bCs/>
              </w:rPr>
              <w:t xml:space="preserve">YEAR 1: Assessment </w:t>
            </w:r>
          </w:p>
          <w:p w14:paraId="4E6CA085" w14:textId="77777777" w:rsidR="0030083A" w:rsidRPr="00FF3234" w:rsidRDefault="0030083A" w:rsidP="00463772">
            <w:pPr>
              <w:rPr>
                <w:rFonts w:ascii="Calibri" w:hAnsi="Calibri" w:cs="Calibri"/>
              </w:rPr>
            </w:pPr>
            <w:r w:rsidRPr="00FF3234">
              <w:rPr>
                <w:rFonts w:ascii="Calibri" w:hAnsi="Calibri" w:cs="Calibri"/>
              </w:rPr>
              <w:t xml:space="preserve">• Communication strategy, cooperating agency MOUs </w:t>
            </w:r>
          </w:p>
          <w:p w14:paraId="3856ED8D" w14:textId="77777777" w:rsidR="0030083A" w:rsidRPr="00FF3234" w:rsidRDefault="0030083A" w:rsidP="00463772">
            <w:pPr>
              <w:rPr>
                <w:rFonts w:ascii="Calibri" w:hAnsi="Calibri" w:cs="Calibri"/>
              </w:rPr>
            </w:pPr>
            <w:r w:rsidRPr="00FF3234">
              <w:rPr>
                <w:rFonts w:ascii="Calibri" w:hAnsi="Calibri" w:cs="Calibri"/>
              </w:rPr>
              <w:t xml:space="preserve">• Draft Species of Conservation Concern list </w:t>
            </w:r>
          </w:p>
          <w:p w14:paraId="79E40EE3" w14:textId="77777777" w:rsidR="0030083A" w:rsidRPr="00FF3234" w:rsidRDefault="0030083A" w:rsidP="00463772">
            <w:pPr>
              <w:rPr>
                <w:rFonts w:ascii="Calibri" w:hAnsi="Calibri" w:cs="Calibri"/>
              </w:rPr>
            </w:pPr>
            <w:r w:rsidRPr="00FF3234">
              <w:rPr>
                <w:rFonts w:ascii="Calibri" w:hAnsi="Calibri" w:cs="Calibri"/>
              </w:rPr>
              <w:t xml:space="preserve">• Notice of Initiation for assessment </w:t>
            </w:r>
          </w:p>
          <w:p w14:paraId="3D1C2469" w14:textId="77777777" w:rsidR="0030083A" w:rsidRPr="00FF3234" w:rsidRDefault="0030083A" w:rsidP="00463772">
            <w:pPr>
              <w:rPr>
                <w:rFonts w:ascii="Calibri" w:hAnsi="Calibri" w:cs="Calibri"/>
              </w:rPr>
            </w:pPr>
            <w:r w:rsidRPr="00FF3234">
              <w:rPr>
                <w:rFonts w:ascii="Calibri" w:hAnsi="Calibri" w:cs="Calibri"/>
              </w:rPr>
              <w:t xml:space="preserve">• Wilderness inventory &amp; evaluation </w:t>
            </w:r>
          </w:p>
          <w:p w14:paraId="7BAD930D" w14:textId="77777777" w:rsidR="0030083A" w:rsidRPr="00FF3234" w:rsidRDefault="0030083A" w:rsidP="00463772">
            <w:pPr>
              <w:rPr>
                <w:rFonts w:ascii="Calibri" w:hAnsi="Calibri" w:cs="Calibri"/>
              </w:rPr>
            </w:pPr>
            <w:r w:rsidRPr="00FF3234">
              <w:rPr>
                <w:rFonts w:ascii="Calibri" w:hAnsi="Calibri" w:cs="Calibri"/>
              </w:rPr>
              <w:t xml:space="preserve">• Draft Assessment of resource conditions and trends </w:t>
            </w:r>
          </w:p>
          <w:p w14:paraId="4CEF61CB" w14:textId="77777777" w:rsidR="0030083A" w:rsidRPr="00FF3234" w:rsidRDefault="0030083A" w:rsidP="00463772">
            <w:pPr>
              <w:rPr>
                <w:rFonts w:ascii="Calibri" w:hAnsi="Calibri" w:cs="Calibri"/>
              </w:rPr>
            </w:pPr>
            <w:r w:rsidRPr="00FF3234">
              <w:rPr>
                <w:rFonts w:ascii="Calibri" w:hAnsi="Calibri" w:cs="Calibri"/>
              </w:rPr>
              <w:t xml:space="preserve">• Identify revision focus areas and need for change </w:t>
            </w:r>
          </w:p>
          <w:p w14:paraId="16877D31" w14:textId="77777777" w:rsidR="0030083A" w:rsidRPr="00FF3234" w:rsidRDefault="0030083A" w:rsidP="00463772">
            <w:pPr>
              <w:rPr>
                <w:rFonts w:ascii="Calibri" w:hAnsi="Calibri" w:cs="Calibri"/>
              </w:rPr>
            </w:pPr>
          </w:p>
          <w:p w14:paraId="66DA8F79" w14:textId="77777777" w:rsidR="0030083A" w:rsidRPr="00FF3234" w:rsidRDefault="0030083A" w:rsidP="00463772">
            <w:pPr>
              <w:rPr>
                <w:rFonts w:ascii="Calibri" w:hAnsi="Calibri" w:cs="Calibri"/>
              </w:rPr>
            </w:pPr>
            <w:r w:rsidRPr="00FF3234">
              <w:rPr>
                <w:rFonts w:ascii="Calibri" w:hAnsi="Calibri" w:cs="Calibri"/>
                <w:b/>
                <w:bCs/>
              </w:rPr>
              <w:t xml:space="preserve">YEAR 3 &amp; 4: Environmental Impact Statement (EIS) </w:t>
            </w:r>
          </w:p>
          <w:p w14:paraId="69BF0A84" w14:textId="77777777" w:rsidR="0030083A" w:rsidRPr="00FF3234" w:rsidRDefault="0030083A" w:rsidP="00463772">
            <w:pPr>
              <w:rPr>
                <w:rFonts w:ascii="Calibri" w:hAnsi="Calibri" w:cs="Calibri"/>
              </w:rPr>
            </w:pPr>
            <w:r w:rsidRPr="00FF3234">
              <w:rPr>
                <w:rFonts w:ascii="Calibri" w:hAnsi="Calibri" w:cs="Calibri"/>
              </w:rPr>
              <w:t>• Notice of Intent to prepare EIS</w:t>
            </w:r>
          </w:p>
          <w:p w14:paraId="610369EE" w14:textId="77777777" w:rsidR="0030083A" w:rsidRPr="00FF3234" w:rsidRDefault="0030083A" w:rsidP="00463772">
            <w:pPr>
              <w:rPr>
                <w:rFonts w:ascii="Calibri" w:hAnsi="Calibri" w:cs="Calibri"/>
              </w:rPr>
            </w:pPr>
            <w:r w:rsidRPr="00FF3234">
              <w:rPr>
                <w:rFonts w:ascii="Calibri" w:hAnsi="Calibri" w:cs="Calibri"/>
              </w:rPr>
              <w:t xml:space="preserve">• Draft EIS, Draft Forest Plan, and alternatives </w:t>
            </w:r>
          </w:p>
          <w:p w14:paraId="5B03B297" w14:textId="77777777" w:rsidR="0030083A" w:rsidRPr="00FF3234" w:rsidRDefault="0030083A" w:rsidP="00463772">
            <w:pPr>
              <w:rPr>
                <w:rFonts w:ascii="Calibri" w:hAnsi="Calibri" w:cs="Calibri"/>
              </w:rPr>
            </w:pPr>
            <w:r w:rsidRPr="00FF3234">
              <w:rPr>
                <w:rFonts w:ascii="Calibri" w:hAnsi="Calibri" w:cs="Calibri"/>
              </w:rPr>
              <w:t xml:space="preserve">• Final EIS, draft Record of Decision </w:t>
            </w:r>
          </w:p>
          <w:p w14:paraId="37E7309C" w14:textId="77777777" w:rsidR="0030083A" w:rsidRPr="00FF3234" w:rsidRDefault="0030083A" w:rsidP="00463772">
            <w:pPr>
              <w:rPr>
                <w:rFonts w:ascii="Calibri" w:hAnsi="Calibri" w:cs="Calibri"/>
              </w:rPr>
            </w:pPr>
          </w:p>
          <w:p w14:paraId="3B409DC6" w14:textId="77777777" w:rsidR="0030083A" w:rsidRPr="00FF3234" w:rsidRDefault="0030083A" w:rsidP="00463772">
            <w:pPr>
              <w:rPr>
                <w:rFonts w:ascii="Calibri" w:hAnsi="Calibri" w:cs="Calibri"/>
              </w:rPr>
            </w:pPr>
            <w:r w:rsidRPr="00FF3234">
              <w:rPr>
                <w:rFonts w:ascii="Calibri" w:hAnsi="Calibri" w:cs="Calibri"/>
                <w:b/>
                <w:bCs/>
              </w:rPr>
              <w:t xml:space="preserve">YEAR 4: Decision </w:t>
            </w:r>
          </w:p>
          <w:p w14:paraId="38F18B3F" w14:textId="77777777" w:rsidR="0030083A" w:rsidRPr="00FF3234" w:rsidRDefault="0030083A" w:rsidP="00463772">
            <w:pPr>
              <w:rPr>
                <w:rFonts w:ascii="Calibri" w:hAnsi="Calibri" w:cs="Calibri"/>
              </w:rPr>
            </w:pPr>
            <w:r w:rsidRPr="00FF3234">
              <w:rPr>
                <w:rFonts w:ascii="Calibri" w:hAnsi="Calibri" w:cs="Calibri"/>
              </w:rPr>
              <w:t xml:space="preserve">• Objection filing period </w:t>
            </w:r>
          </w:p>
          <w:p w14:paraId="2577D352" w14:textId="77777777" w:rsidR="0030083A" w:rsidRPr="00FF3234" w:rsidRDefault="0030083A" w:rsidP="00463772">
            <w:pPr>
              <w:rPr>
                <w:rFonts w:ascii="Calibri" w:hAnsi="Calibri" w:cs="Calibri"/>
              </w:rPr>
            </w:pPr>
            <w:r w:rsidRPr="00FF3234">
              <w:rPr>
                <w:rFonts w:ascii="Calibri" w:hAnsi="Calibri" w:cs="Calibri"/>
              </w:rPr>
              <w:t xml:space="preserve">• Objection resolution process </w:t>
            </w:r>
          </w:p>
          <w:p w14:paraId="00F2A5B1" w14:textId="77777777" w:rsidR="0030083A" w:rsidRDefault="0030083A" w:rsidP="00463772">
            <w:pPr>
              <w:rPr>
                <w:rFonts w:ascii="Calibri" w:hAnsi="Calibri" w:cs="Calibri"/>
              </w:rPr>
            </w:pPr>
            <w:r w:rsidRPr="00FF3234">
              <w:rPr>
                <w:rFonts w:ascii="Calibri" w:hAnsi="Calibri" w:cs="Calibri"/>
              </w:rPr>
              <w:t xml:space="preserve">• Final Record of Decision </w:t>
            </w:r>
          </w:p>
          <w:p w14:paraId="77CB33EA" w14:textId="77777777" w:rsidR="0030083A" w:rsidRPr="00DE28D9" w:rsidRDefault="0030083A" w:rsidP="00463772">
            <w:pPr>
              <w:rPr>
                <w:rFonts w:ascii="Calibri" w:hAnsi="Calibri" w:cs="Calibri"/>
              </w:rPr>
            </w:pPr>
          </w:p>
        </w:tc>
      </w:tr>
      <w:tr w:rsidR="0030083A" w:rsidRPr="00DE28D9" w14:paraId="63740759" w14:textId="77777777" w:rsidTr="00463772">
        <w:trPr>
          <w:trHeight w:val="556"/>
        </w:trPr>
        <w:tc>
          <w:tcPr>
            <w:tcW w:w="3161" w:type="dxa"/>
            <w:shd w:val="clear" w:color="auto" w:fill="DAE9F7" w:themeFill="text2" w:themeFillTint="1A"/>
          </w:tcPr>
          <w:p w14:paraId="3DF59052" w14:textId="77777777" w:rsidR="0030083A" w:rsidRPr="00DE28D9" w:rsidRDefault="0030083A"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679" w:type="dxa"/>
            <w:shd w:val="clear" w:color="auto" w:fill="DAE9F7" w:themeFill="text2" w:themeFillTint="1A"/>
          </w:tcPr>
          <w:p w14:paraId="10AE6E50" w14:textId="77777777" w:rsidR="0030083A" w:rsidRPr="00DE28D9" w:rsidRDefault="0030083A" w:rsidP="00463772">
            <w:pPr>
              <w:rPr>
                <w:rFonts w:ascii="Calibri" w:hAnsi="Calibri" w:cs="Calibri"/>
              </w:rPr>
            </w:pPr>
            <w:r w:rsidRPr="00DE28D9">
              <w:rPr>
                <w:rFonts w:ascii="Calibri" w:hAnsi="Calibri" w:cs="Calibri"/>
                <w:b/>
                <w:i/>
              </w:rPr>
              <w:t>Yes: –</w:t>
            </w:r>
          </w:p>
          <w:p w14:paraId="0ECAA258" w14:textId="77777777" w:rsidR="0030083A" w:rsidRPr="00DE28D9" w:rsidRDefault="0030083A"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647" w:type="dxa"/>
            <w:shd w:val="clear" w:color="auto" w:fill="DAE9F7" w:themeFill="text2" w:themeFillTint="1A"/>
          </w:tcPr>
          <w:p w14:paraId="0EC2D50D" w14:textId="77777777" w:rsidR="0030083A" w:rsidRPr="00DE28D9" w:rsidRDefault="0030083A"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30083A" w:rsidRPr="00DE28D9" w14:paraId="4FD8AEB3" w14:textId="77777777" w:rsidTr="00463772">
        <w:trPr>
          <w:trHeight w:val="179"/>
        </w:trPr>
        <w:tc>
          <w:tcPr>
            <w:tcW w:w="9487" w:type="dxa"/>
            <w:gridSpan w:val="3"/>
          </w:tcPr>
          <w:p w14:paraId="754AC0F0" w14:textId="4D54BD9C" w:rsidR="0030083A" w:rsidRPr="00852821" w:rsidRDefault="0030083A"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sidR="00D463B4">
              <w:rPr>
                <w:rFonts w:ascii="Calibri" w:hAnsi="Calibri" w:cs="Calibri"/>
                <w:bCs/>
                <w:iCs/>
              </w:rPr>
              <w:t xml:space="preserve">Brad Smith: Forest Plan </w:t>
            </w:r>
            <w:r w:rsidR="0044162E">
              <w:rPr>
                <w:rFonts w:ascii="Calibri" w:hAnsi="Calibri" w:cs="Calibri"/>
                <w:bCs/>
                <w:iCs/>
              </w:rPr>
              <w:t xml:space="preserve">revision is worth doing and moving forward on. How has the FS utilized the Mountain Planning Services Group? </w:t>
            </w:r>
            <w:r w:rsidR="00852821">
              <w:rPr>
                <w:rFonts w:ascii="Calibri" w:hAnsi="Calibri" w:cs="Calibri"/>
                <w:bCs/>
                <w:iCs/>
              </w:rPr>
              <w:t>FS: They are still figuring out the details</w:t>
            </w:r>
            <w:r w:rsidR="00211DD0">
              <w:rPr>
                <w:rFonts w:ascii="Calibri" w:hAnsi="Calibri" w:cs="Calibri"/>
                <w:bCs/>
                <w:iCs/>
              </w:rPr>
              <w:t xml:space="preserve">, the group has only worked on a couple FEIS’s. </w:t>
            </w:r>
            <w:r w:rsidR="00BA50CA">
              <w:rPr>
                <w:rFonts w:ascii="Calibri" w:hAnsi="Calibri" w:cs="Calibri"/>
                <w:bCs/>
                <w:iCs/>
              </w:rPr>
              <w:t>T</w:t>
            </w:r>
            <w:r w:rsidR="00EA0A0D">
              <w:rPr>
                <w:rFonts w:ascii="Calibri" w:hAnsi="Calibri" w:cs="Calibri"/>
                <w:bCs/>
                <w:iCs/>
              </w:rPr>
              <w:t xml:space="preserve">he regional foresters are thinking </w:t>
            </w:r>
            <w:r w:rsidR="00F83920">
              <w:rPr>
                <w:rFonts w:ascii="Calibri" w:hAnsi="Calibri" w:cs="Calibri"/>
                <w:bCs/>
                <w:iCs/>
              </w:rPr>
              <w:t>through forest plan revision</w:t>
            </w:r>
            <w:r w:rsidR="00793619">
              <w:rPr>
                <w:rFonts w:ascii="Calibri" w:hAnsi="Calibri" w:cs="Calibri"/>
                <w:bCs/>
                <w:iCs/>
              </w:rPr>
              <w:t xml:space="preserve">s </w:t>
            </w:r>
            <w:r w:rsidR="005F74A7">
              <w:rPr>
                <w:rFonts w:ascii="Calibri" w:hAnsi="Calibri" w:cs="Calibri"/>
                <w:bCs/>
                <w:iCs/>
              </w:rPr>
              <w:t xml:space="preserve">strategies to initiate and complete them in a more reasonable timeframe. Elt Hasbrouck: </w:t>
            </w:r>
            <w:r w:rsidR="00CA6EB7">
              <w:rPr>
                <w:rFonts w:ascii="Calibri" w:hAnsi="Calibri" w:cs="Calibri"/>
                <w:bCs/>
                <w:iCs/>
              </w:rPr>
              <w:t xml:space="preserve">bring in a collaborative, they can take </w:t>
            </w:r>
            <w:proofErr w:type="gramStart"/>
            <w:r w:rsidR="00CA6EB7">
              <w:rPr>
                <w:rFonts w:ascii="Calibri" w:hAnsi="Calibri" w:cs="Calibri"/>
                <w:bCs/>
                <w:iCs/>
              </w:rPr>
              <w:t>time, but</w:t>
            </w:r>
            <w:proofErr w:type="gramEnd"/>
            <w:r w:rsidR="00CA6EB7">
              <w:rPr>
                <w:rFonts w:ascii="Calibri" w:hAnsi="Calibri" w:cs="Calibri"/>
                <w:bCs/>
                <w:iCs/>
              </w:rPr>
              <w:t xml:space="preserve"> can be helpful… good luck!</w:t>
            </w:r>
          </w:p>
        </w:tc>
      </w:tr>
      <w:tr w:rsidR="0030083A" w:rsidRPr="00DE28D9" w14:paraId="561842F1" w14:textId="77777777" w:rsidTr="00463772">
        <w:trPr>
          <w:trHeight w:val="278"/>
        </w:trPr>
        <w:tc>
          <w:tcPr>
            <w:tcW w:w="9487" w:type="dxa"/>
            <w:gridSpan w:val="3"/>
          </w:tcPr>
          <w:p w14:paraId="46B2D814" w14:textId="77777777" w:rsidR="0030083A" w:rsidRPr="00DE28D9" w:rsidRDefault="0030083A"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7BCD02EB" w14:textId="77777777" w:rsidR="0030083A" w:rsidRDefault="0030083A" w:rsidP="0030083A"/>
    <w:tbl>
      <w:tblPr>
        <w:tblStyle w:val="TableGrid"/>
        <w:tblW w:w="9487" w:type="dxa"/>
        <w:tblLook w:val="04A0" w:firstRow="1" w:lastRow="0" w:firstColumn="1" w:lastColumn="0" w:noHBand="0" w:noVBand="1"/>
      </w:tblPr>
      <w:tblGrid>
        <w:gridCol w:w="3161"/>
        <w:gridCol w:w="1679"/>
        <w:gridCol w:w="4647"/>
      </w:tblGrid>
      <w:tr w:rsidR="0030083A" w:rsidRPr="00DE28D9" w14:paraId="31EDB2CE"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02F5FCBE" w14:textId="7F4EBC26" w:rsidR="0030083A" w:rsidRPr="00DE28D9" w:rsidRDefault="0030083A" w:rsidP="00463772">
            <w:pPr>
              <w:keepNext/>
              <w:rPr>
                <w:rFonts w:ascii="Calibri" w:hAnsi="Calibri" w:cs="Calibri"/>
              </w:rPr>
            </w:pPr>
            <w:r w:rsidRPr="00DE28D9">
              <w:rPr>
                <w:rFonts w:ascii="Calibri" w:hAnsi="Calibri" w:cs="Calibri"/>
                <w:b/>
                <w:i/>
              </w:rPr>
              <w:lastRenderedPageBreak/>
              <w:t>Project:</w:t>
            </w:r>
            <w:r w:rsidRPr="00DE28D9">
              <w:rPr>
                <w:rFonts w:ascii="Calibri" w:hAnsi="Calibri" w:cs="Calibri"/>
              </w:rPr>
              <w:t xml:space="preserve"> </w:t>
            </w:r>
            <w:proofErr w:type="gramStart"/>
            <w:r w:rsidR="005D305A">
              <w:rPr>
                <w:rFonts w:ascii="Calibri" w:hAnsi="Calibri" w:cs="Calibri"/>
              </w:rPr>
              <w:t>Twelve</w:t>
            </w:r>
            <w:r w:rsidR="00D20156">
              <w:rPr>
                <w:rFonts w:ascii="Calibri" w:hAnsi="Calibri" w:cs="Calibri"/>
              </w:rPr>
              <w:t xml:space="preserve"> </w:t>
            </w:r>
            <w:r w:rsidR="008842B8">
              <w:rPr>
                <w:rFonts w:ascii="Calibri" w:hAnsi="Calibri" w:cs="Calibri"/>
              </w:rPr>
              <w:t>mile</w:t>
            </w:r>
            <w:proofErr w:type="gramEnd"/>
            <w:r w:rsidR="008842B8">
              <w:rPr>
                <w:rFonts w:ascii="Calibri" w:hAnsi="Calibri" w:cs="Calibri"/>
              </w:rPr>
              <w:t xml:space="preserve"> Trail Construction </w:t>
            </w:r>
          </w:p>
        </w:tc>
      </w:tr>
      <w:tr w:rsidR="0030083A" w:rsidRPr="00DE28D9" w14:paraId="22407EFD" w14:textId="77777777" w:rsidTr="00463772">
        <w:trPr>
          <w:trHeight w:val="413"/>
        </w:trPr>
        <w:tc>
          <w:tcPr>
            <w:tcW w:w="3161" w:type="dxa"/>
            <w:shd w:val="clear" w:color="auto" w:fill="DAE9F7" w:themeFill="text2" w:themeFillTint="1A"/>
          </w:tcPr>
          <w:p w14:paraId="06F16202" w14:textId="35F591E1" w:rsidR="0030083A" w:rsidRPr="00DE28D9" w:rsidRDefault="0030083A" w:rsidP="00463772">
            <w:pPr>
              <w:keepNext/>
              <w:rPr>
                <w:rFonts w:ascii="Calibri" w:hAnsi="Calibri" w:cs="Calibri"/>
              </w:rPr>
            </w:pPr>
            <w:r w:rsidRPr="00DE28D9">
              <w:rPr>
                <w:rFonts w:ascii="Calibri" w:hAnsi="Calibri" w:cs="Calibri"/>
                <w:b/>
                <w:i/>
              </w:rPr>
              <w:t>District:</w:t>
            </w:r>
            <w:r w:rsidRPr="00DE28D9">
              <w:rPr>
                <w:rFonts w:ascii="Calibri" w:hAnsi="Calibri" w:cs="Calibri"/>
              </w:rPr>
              <w:t xml:space="preserve"> </w:t>
            </w:r>
            <w:r w:rsidR="00C76E71" w:rsidRPr="00C76E71">
              <w:rPr>
                <w:rFonts w:ascii="Calibri" w:hAnsi="Calibri" w:cs="Calibri"/>
              </w:rPr>
              <w:t>Salmon-Cobalt Ranger District</w:t>
            </w:r>
          </w:p>
        </w:tc>
        <w:tc>
          <w:tcPr>
            <w:tcW w:w="6326" w:type="dxa"/>
            <w:gridSpan w:val="2"/>
            <w:shd w:val="clear" w:color="auto" w:fill="DAE9F7" w:themeFill="text2" w:themeFillTint="1A"/>
          </w:tcPr>
          <w:p w14:paraId="754990AF" w14:textId="059655B9" w:rsidR="0030083A" w:rsidRPr="00DE28D9" w:rsidRDefault="0030083A"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sidR="00E96EDE" w:rsidRPr="00E96EDE">
              <w:rPr>
                <w:rFonts w:ascii="Calibri" w:hAnsi="Calibri" w:cs="Calibri"/>
              </w:rPr>
              <w:t>Sal Mountain</w:t>
            </w:r>
          </w:p>
        </w:tc>
      </w:tr>
      <w:tr w:rsidR="00E96EDE" w:rsidRPr="00D95BD5" w14:paraId="292F5958" w14:textId="77777777" w:rsidTr="00E96EDE">
        <w:trPr>
          <w:trHeight w:val="854"/>
        </w:trPr>
        <w:tc>
          <w:tcPr>
            <w:tcW w:w="3161" w:type="dxa"/>
            <w:shd w:val="clear" w:color="auto" w:fill="DAE9F7" w:themeFill="text2" w:themeFillTint="1A"/>
          </w:tcPr>
          <w:p w14:paraId="0718F4BD" w14:textId="6A2DBE5C" w:rsidR="00E96EDE" w:rsidRPr="00E96EDE" w:rsidRDefault="00E96EDE" w:rsidP="00463772">
            <w:pPr>
              <w:keepNext/>
              <w:rPr>
                <w:rFonts w:ascii="Calibri" w:hAnsi="Calibri" w:cs="Calibri"/>
                <w:bCs/>
                <w:iCs/>
              </w:rPr>
            </w:pPr>
            <w:r w:rsidRPr="00DE28D9">
              <w:rPr>
                <w:rFonts w:ascii="Calibri" w:hAnsi="Calibri" w:cs="Calibri"/>
                <w:b/>
                <w:i/>
              </w:rPr>
              <w:t>Status:</w:t>
            </w:r>
            <w:r>
              <w:rPr>
                <w:rFonts w:ascii="Calibri" w:hAnsi="Calibri" w:cs="Calibri"/>
                <w:b/>
                <w:i/>
              </w:rPr>
              <w:t xml:space="preserve"> </w:t>
            </w:r>
            <w:r w:rsidRPr="00E96EDE">
              <w:rPr>
                <w:rFonts w:ascii="Calibri" w:hAnsi="Calibri" w:cs="Calibri"/>
                <w:bCs/>
                <w:iCs/>
              </w:rPr>
              <w:t>CE, Decision expected Summer 2025</w:t>
            </w:r>
          </w:p>
          <w:p w14:paraId="6371B12D" w14:textId="77777777" w:rsidR="00E96EDE" w:rsidRPr="00DE28D9" w:rsidRDefault="00E96EDE" w:rsidP="00463772">
            <w:pPr>
              <w:keepNext/>
              <w:rPr>
                <w:rFonts w:ascii="Calibri" w:hAnsi="Calibri" w:cs="Calibri"/>
              </w:rPr>
            </w:pPr>
          </w:p>
        </w:tc>
        <w:tc>
          <w:tcPr>
            <w:tcW w:w="6326" w:type="dxa"/>
            <w:gridSpan w:val="2"/>
            <w:shd w:val="clear" w:color="auto" w:fill="DAE9F7" w:themeFill="text2" w:themeFillTint="1A"/>
          </w:tcPr>
          <w:p w14:paraId="71A6DB13" w14:textId="474FFF65" w:rsidR="00E96EDE" w:rsidRPr="002468E0" w:rsidRDefault="00E96EDE" w:rsidP="00463772">
            <w:pPr>
              <w:keepNext/>
              <w:rPr>
                <w:rFonts w:ascii="Calibri" w:hAnsi="Calibri" w:cs="Calibri"/>
                <w:b/>
                <w:i/>
              </w:rPr>
            </w:pPr>
            <w:r w:rsidRPr="00DE28D9">
              <w:rPr>
                <w:rFonts w:ascii="Calibri" w:hAnsi="Calibri" w:cs="Calibri"/>
                <w:b/>
                <w:i/>
              </w:rPr>
              <w:t xml:space="preserve">Project Lead:  </w:t>
            </w:r>
            <w:r w:rsidR="002541E9" w:rsidRPr="002541E9">
              <w:rPr>
                <w:rFonts w:ascii="Calibri" w:hAnsi="Calibri" w:cs="Calibri"/>
                <w:bCs/>
                <w:iCs/>
              </w:rPr>
              <w:t xml:space="preserve">Jonathan LeBlanc, Acting District Ranger, </w:t>
            </w:r>
            <w:hyperlink r:id="rId6" w:history="1">
              <w:r w:rsidR="002541E9" w:rsidRPr="002541E9">
                <w:rPr>
                  <w:rStyle w:val="Hyperlink"/>
                  <w:rFonts w:ascii="Calibri" w:hAnsi="Calibri" w:cs="Calibri"/>
                  <w:bCs/>
                  <w:iCs/>
                </w:rPr>
                <w:t>jonathan.leblanc@usda.gov</w:t>
              </w:r>
            </w:hyperlink>
            <w:r w:rsidR="002541E9" w:rsidRPr="002541E9">
              <w:rPr>
                <w:rFonts w:ascii="Calibri" w:hAnsi="Calibri" w:cs="Calibri"/>
                <w:bCs/>
                <w:iCs/>
              </w:rPr>
              <w:t>, James Townley, Project Lead, james.townley@usda.gov</w:t>
            </w:r>
          </w:p>
        </w:tc>
      </w:tr>
      <w:tr w:rsidR="0030083A" w:rsidRPr="00DE28D9" w14:paraId="0AAAE8F6" w14:textId="77777777" w:rsidTr="00463772">
        <w:trPr>
          <w:trHeight w:val="2065"/>
        </w:trPr>
        <w:tc>
          <w:tcPr>
            <w:tcW w:w="9487" w:type="dxa"/>
            <w:gridSpan w:val="3"/>
            <w:shd w:val="clear" w:color="auto" w:fill="DAE9F7" w:themeFill="text2" w:themeFillTint="1A"/>
            <w:vAlign w:val="center"/>
          </w:tcPr>
          <w:p w14:paraId="128377F8" w14:textId="11E42460" w:rsidR="0030083A" w:rsidRDefault="0030083A" w:rsidP="008842B8">
            <w:pPr>
              <w:keepNext/>
              <w:rPr>
                <w:rFonts w:ascii="Calibri" w:hAnsi="Calibri" w:cs="Calibri"/>
              </w:rPr>
            </w:pPr>
            <w:r w:rsidRPr="00DE28D9">
              <w:rPr>
                <w:rFonts w:ascii="Calibri" w:hAnsi="Calibri" w:cs="Calibri"/>
                <w:b/>
                <w:i/>
              </w:rPr>
              <w:t>Project Summary:</w:t>
            </w:r>
            <w:r w:rsidRPr="00DE28D9">
              <w:rPr>
                <w:rFonts w:ascii="Calibri" w:hAnsi="Calibri" w:cs="Calibri"/>
              </w:rPr>
              <w:t xml:space="preserve"> </w:t>
            </w:r>
            <w:r w:rsidR="001C0060" w:rsidRPr="001C0060">
              <w:rPr>
                <w:rFonts w:ascii="Calibri" w:hAnsi="Calibri" w:cs="Calibri"/>
              </w:rPr>
              <w:t xml:space="preserve">The purpose and need are to construct a network of new multi-use, non-motorized trails in the lower portion of the </w:t>
            </w:r>
            <w:proofErr w:type="gramStart"/>
            <w:r w:rsidR="001C0060" w:rsidRPr="001C0060">
              <w:rPr>
                <w:rFonts w:ascii="Calibri" w:hAnsi="Calibri" w:cs="Calibri"/>
              </w:rPr>
              <w:t>Twelve</w:t>
            </w:r>
            <w:r w:rsidR="00D20156">
              <w:rPr>
                <w:rFonts w:ascii="Calibri" w:hAnsi="Calibri" w:cs="Calibri"/>
              </w:rPr>
              <w:t xml:space="preserve"> </w:t>
            </w:r>
            <w:r w:rsidR="001C0060" w:rsidRPr="001C0060">
              <w:rPr>
                <w:rFonts w:ascii="Calibri" w:hAnsi="Calibri" w:cs="Calibri"/>
              </w:rPr>
              <w:t>mile</w:t>
            </w:r>
            <w:proofErr w:type="gramEnd"/>
            <w:r w:rsidR="001C0060" w:rsidRPr="001C0060">
              <w:rPr>
                <w:rFonts w:ascii="Calibri" w:hAnsi="Calibri" w:cs="Calibri"/>
              </w:rPr>
              <w:t xml:space="preserve"> Creek drainage. The existing Forest Service trail network in the upper </w:t>
            </w:r>
            <w:proofErr w:type="gramStart"/>
            <w:r w:rsidR="001C0060" w:rsidRPr="001C0060">
              <w:rPr>
                <w:rFonts w:ascii="Calibri" w:hAnsi="Calibri" w:cs="Calibri"/>
              </w:rPr>
              <w:t>Twelve</w:t>
            </w:r>
            <w:r w:rsidR="00D20156">
              <w:rPr>
                <w:rFonts w:ascii="Calibri" w:hAnsi="Calibri" w:cs="Calibri"/>
              </w:rPr>
              <w:t xml:space="preserve"> </w:t>
            </w:r>
            <w:r w:rsidR="001C0060" w:rsidRPr="001C0060">
              <w:rPr>
                <w:rFonts w:ascii="Calibri" w:hAnsi="Calibri" w:cs="Calibri"/>
              </w:rPr>
              <w:t>mile</w:t>
            </w:r>
            <w:proofErr w:type="gramEnd"/>
            <w:r w:rsidR="001C0060" w:rsidRPr="001C0060">
              <w:rPr>
                <w:rFonts w:ascii="Calibri" w:hAnsi="Calibri" w:cs="Calibri"/>
              </w:rPr>
              <w:t xml:space="preserve"> Creek drainage is accessed by 9 miles of rough, steep road (Forest Road 60014), which can be a deterrent to many recreationists wishing to access these trails.</w:t>
            </w:r>
          </w:p>
          <w:p w14:paraId="2D01DD32" w14:textId="77777777" w:rsidR="00661067" w:rsidRDefault="00661067" w:rsidP="008842B8">
            <w:pPr>
              <w:keepNext/>
              <w:rPr>
                <w:rFonts w:ascii="Calibri" w:hAnsi="Calibri" w:cs="Calibri"/>
              </w:rPr>
            </w:pPr>
          </w:p>
          <w:p w14:paraId="260AB51B" w14:textId="77777777" w:rsidR="00661067" w:rsidRPr="00661067" w:rsidRDefault="00661067" w:rsidP="00661067">
            <w:pPr>
              <w:keepNext/>
              <w:rPr>
                <w:rFonts w:ascii="Calibri" w:hAnsi="Calibri" w:cs="Calibri"/>
              </w:rPr>
            </w:pPr>
            <w:r w:rsidRPr="00661067">
              <w:rPr>
                <w:rFonts w:ascii="Calibri" w:hAnsi="Calibri" w:cs="Calibri"/>
                <w:b/>
                <w:bCs/>
              </w:rPr>
              <w:t xml:space="preserve">Rule References: </w:t>
            </w:r>
          </w:p>
          <w:p w14:paraId="0CC21BD6" w14:textId="03D29C89" w:rsidR="00661067" w:rsidRDefault="00661067" w:rsidP="00661067">
            <w:pPr>
              <w:keepNext/>
              <w:rPr>
                <w:rFonts w:ascii="Calibri" w:hAnsi="Calibri" w:cs="Calibri"/>
              </w:rPr>
            </w:pPr>
            <w:r w:rsidRPr="00661067">
              <w:rPr>
                <w:rFonts w:ascii="Calibri" w:hAnsi="Calibri" w:cs="Calibri"/>
              </w:rPr>
              <w:t>36 CFR 294.24(c)(1)(vii) The cutting, sale, or removal of timber is permissible in Idaho Roadless Areas designated as Backcountry/Restoration only where incidental to the implementation of a management activity not otherwise prohibited by this subpar.</w:t>
            </w:r>
          </w:p>
          <w:p w14:paraId="0913CD91" w14:textId="77777777" w:rsidR="008659FE" w:rsidRPr="008659FE" w:rsidRDefault="008659FE" w:rsidP="008659FE">
            <w:pPr>
              <w:keepNext/>
              <w:rPr>
                <w:rFonts w:ascii="Calibri" w:hAnsi="Calibri" w:cs="Calibri"/>
              </w:rPr>
            </w:pPr>
          </w:p>
          <w:p w14:paraId="57C1F995" w14:textId="77777777" w:rsidR="008659FE" w:rsidRPr="008659FE" w:rsidRDefault="008659FE" w:rsidP="008659FE">
            <w:pPr>
              <w:keepNext/>
              <w:rPr>
                <w:rFonts w:ascii="Calibri" w:hAnsi="Calibri" w:cs="Calibri"/>
              </w:rPr>
            </w:pPr>
            <w:r w:rsidRPr="008659FE">
              <w:rPr>
                <w:rFonts w:ascii="Calibri" w:hAnsi="Calibri" w:cs="Calibri"/>
                <w:b/>
                <w:bCs/>
              </w:rPr>
              <w:t xml:space="preserve">1. Road Construction/Reconstruction: </w:t>
            </w:r>
            <w:r w:rsidRPr="008659FE">
              <w:rPr>
                <w:rFonts w:ascii="Calibri" w:hAnsi="Calibri" w:cs="Calibri"/>
              </w:rPr>
              <w:t xml:space="preserve">No </w:t>
            </w:r>
          </w:p>
          <w:p w14:paraId="4790B507" w14:textId="77777777" w:rsidR="008659FE" w:rsidRPr="008659FE" w:rsidRDefault="008659FE" w:rsidP="008659FE">
            <w:pPr>
              <w:keepNext/>
              <w:rPr>
                <w:rFonts w:ascii="Calibri" w:hAnsi="Calibri" w:cs="Calibri"/>
              </w:rPr>
            </w:pPr>
          </w:p>
          <w:p w14:paraId="157D969A" w14:textId="77777777" w:rsidR="008659FE" w:rsidRPr="008659FE" w:rsidRDefault="008659FE" w:rsidP="008659FE">
            <w:pPr>
              <w:keepNext/>
              <w:rPr>
                <w:rFonts w:ascii="Calibri" w:hAnsi="Calibri" w:cs="Calibri"/>
              </w:rPr>
            </w:pPr>
            <w:r w:rsidRPr="008659FE">
              <w:rPr>
                <w:rFonts w:ascii="Calibri" w:hAnsi="Calibri" w:cs="Calibri"/>
                <w:b/>
                <w:bCs/>
              </w:rPr>
              <w:t xml:space="preserve">2. Timber Cutting, Sale, or Removal: </w:t>
            </w:r>
            <w:r w:rsidRPr="008659FE">
              <w:rPr>
                <w:rFonts w:ascii="Calibri" w:hAnsi="Calibri" w:cs="Calibri"/>
              </w:rPr>
              <w:t xml:space="preserve">Yes, cutting of trees for 1200 linear yards of clearing limits and trail construction, less than one acre. Cutting will be completed with chainsaw. Cut trees will </w:t>
            </w:r>
            <w:proofErr w:type="gramStart"/>
            <w:r w:rsidRPr="008659FE">
              <w:rPr>
                <w:rFonts w:ascii="Calibri" w:hAnsi="Calibri" w:cs="Calibri"/>
              </w:rPr>
              <w:t>remain</w:t>
            </w:r>
            <w:proofErr w:type="gramEnd"/>
            <w:r w:rsidRPr="008659FE">
              <w:rPr>
                <w:rFonts w:ascii="Calibri" w:hAnsi="Calibri" w:cs="Calibri"/>
              </w:rPr>
              <w:t xml:space="preserve"> the project area. </w:t>
            </w:r>
          </w:p>
          <w:p w14:paraId="0E07493F" w14:textId="77777777" w:rsidR="008659FE" w:rsidRPr="008659FE" w:rsidRDefault="008659FE" w:rsidP="008659FE">
            <w:pPr>
              <w:keepNext/>
              <w:rPr>
                <w:rFonts w:ascii="Calibri" w:hAnsi="Calibri" w:cs="Calibri"/>
              </w:rPr>
            </w:pPr>
          </w:p>
          <w:p w14:paraId="4891AB4F" w14:textId="77777777" w:rsidR="008659FE" w:rsidRPr="008659FE" w:rsidRDefault="008659FE" w:rsidP="008659FE">
            <w:pPr>
              <w:keepNext/>
              <w:rPr>
                <w:rFonts w:ascii="Calibri" w:hAnsi="Calibri" w:cs="Calibri"/>
              </w:rPr>
            </w:pPr>
            <w:r w:rsidRPr="008659FE">
              <w:rPr>
                <w:rFonts w:ascii="Calibri" w:hAnsi="Calibri" w:cs="Calibri"/>
                <w:b/>
                <w:bCs/>
              </w:rPr>
              <w:t xml:space="preserve">3. Discretionary Minerals: </w:t>
            </w:r>
            <w:r w:rsidRPr="008659FE">
              <w:rPr>
                <w:rFonts w:ascii="Calibri" w:hAnsi="Calibri" w:cs="Calibri"/>
              </w:rPr>
              <w:t xml:space="preserve">No </w:t>
            </w:r>
          </w:p>
          <w:p w14:paraId="1765E319" w14:textId="77777777" w:rsidR="008659FE" w:rsidRPr="008659FE" w:rsidRDefault="008659FE" w:rsidP="008659FE">
            <w:pPr>
              <w:keepNext/>
              <w:rPr>
                <w:rFonts w:ascii="Calibri" w:hAnsi="Calibri" w:cs="Calibri"/>
              </w:rPr>
            </w:pPr>
          </w:p>
          <w:p w14:paraId="71C498EE" w14:textId="2CD9BC42" w:rsidR="0030083A" w:rsidRDefault="008659FE" w:rsidP="008659FE">
            <w:pPr>
              <w:keepNext/>
              <w:rPr>
                <w:rFonts w:ascii="Calibri" w:hAnsi="Calibri" w:cs="Calibri"/>
              </w:rPr>
            </w:pPr>
            <w:r w:rsidRPr="008659FE">
              <w:rPr>
                <w:rFonts w:ascii="Calibri" w:hAnsi="Calibri" w:cs="Calibri"/>
                <w:b/>
                <w:bCs/>
              </w:rPr>
              <w:t xml:space="preserve">4. Modification or Correction: </w:t>
            </w:r>
            <w:r w:rsidRPr="008659FE">
              <w:rPr>
                <w:rFonts w:ascii="Calibri" w:hAnsi="Calibri" w:cs="Calibri"/>
              </w:rPr>
              <w:t xml:space="preserve">No </w:t>
            </w:r>
          </w:p>
          <w:p w14:paraId="08B41CD9" w14:textId="77777777" w:rsidR="008659FE" w:rsidRPr="00DE28D9" w:rsidRDefault="008659FE" w:rsidP="008659FE">
            <w:pPr>
              <w:keepNext/>
              <w:rPr>
                <w:rFonts w:ascii="Calibri" w:hAnsi="Calibri" w:cs="Calibri"/>
              </w:rPr>
            </w:pPr>
          </w:p>
          <w:p w14:paraId="10003AFF" w14:textId="0F5959FF" w:rsidR="0030083A" w:rsidRDefault="0030083A" w:rsidP="00463772">
            <w:pPr>
              <w:rPr>
                <w:rFonts w:ascii="Calibri" w:hAnsi="Calibri" w:cs="Calibri"/>
              </w:rPr>
            </w:pPr>
            <w:r w:rsidRPr="00DE28D9">
              <w:rPr>
                <w:rFonts w:ascii="Calibri" w:hAnsi="Calibri" w:cs="Calibri"/>
                <w:b/>
                <w:bCs/>
                <w:i/>
                <w:iCs/>
              </w:rPr>
              <w:t xml:space="preserve">Timeline: </w:t>
            </w:r>
            <w:r w:rsidR="008659FE" w:rsidRPr="008659FE">
              <w:rPr>
                <w:rFonts w:ascii="Calibri" w:hAnsi="Calibri" w:cs="Calibri"/>
              </w:rPr>
              <w:t>Complete CE review and sign DM by March of 2025. Implementation to begin Summer of 2025</w:t>
            </w:r>
          </w:p>
          <w:p w14:paraId="73E3F13F" w14:textId="77777777" w:rsidR="0030083A" w:rsidRPr="00DE28D9" w:rsidRDefault="0030083A" w:rsidP="00463772">
            <w:pPr>
              <w:rPr>
                <w:rFonts w:ascii="Calibri" w:hAnsi="Calibri" w:cs="Calibri"/>
              </w:rPr>
            </w:pPr>
          </w:p>
        </w:tc>
      </w:tr>
      <w:tr w:rsidR="0030083A" w:rsidRPr="00DE28D9" w14:paraId="20DF4670" w14:textId="77777777" w:rsidTr="00463772">
        <w:trPr>
          <w:trHeight w:val="556"/>
        </w:trPr>
        <w:tc>
          <w:tcPr>
            <w:tcW w:w="3161" w:type="dxa"/>
            <w:shd w:val="clear" w:color="auto" w:fill="DAE9F7" w:themeFill="text2" w:themeFillTint="1A"/>
          </w:tcPr>
          <w:p w14:paraId="59B7EE92" w14:textId="77777777" w:rsidR="0030083A" w:rsidRPr="00DE28D9" w:rsidRDefault="0030083A"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679" w:type="dxa"/>
            <w:shd w:val="clear" w:color="auto" w:fill="DAE9F7" w:themeFill="text2" w:themeFillTint="1A"/>
          </w:tcPr>
          <w:p w14:paraId="004842A4" w14:textId="77777777" w:rsidR="0030083A" w:rsidRPr="00DE28D9" w:rsidRDefault="0030083A" w:rsidP="00463772">
            <w:pPr>
              <w:rPr>
                <w:rFonts w:ascii="Calibri" w:hAnsi="Calibri" w:cs="Calibri"/>
              </w:rPr>
            </w:pPr>
            <w:r w:rsidRPr="00DE28D9">
              <w:rPr>
                <w:rFonts w:ascii="Calibri" w:hAnsi="Calibri" w:cs="Calibri"/>
                <w:b/>
                <w:i/>
              </w:rPr>
              <w:t>Yes: –</w:t>
            </w:r>
          </w:p>
          <w:p w14:paraId="6F313AC2" w14:textId="77777777" w:rsidR="0030083A" w:rsidRPr="00DE28D9" w:rsidRDefault="0030083A"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647" w:type="dxa"/>
            <w:shd w:val="clear" w:color="auto" w:fill="DAE9F7" w:themeFill="text2" w:themeFillTint="1A"/>
          </w:tcPr>
          <w:p w14:paraId="4EA8129F" w14:textId="77777777" w:rsidR="0030083A" w:rsidRPr="00DE28D9" w:rsidRDefault="0030083A"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30083A" w:rsidRPr="00DE28D9" w14:paraId="397FCD24" w14:textId="77777777" w:rsidTr="00463772">
        <w:trPr>
          <w:trHeight w:val="179"/>
        </w:trPr>
        <w:tc>
          <w:tcPr>
            <w:tcW w:w="9487" w:type="dxa"/>
            <w:gridSpan w:val="3"/>
          </w:tcPr>
          <w:p w14:paraId="309E0703" w14:textId="0B00B08D" w:rsidR="0030083A" w:rsidRPr="00661067" w:rsidRDefault="0030083A"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sidR="00661067">
              <w:rPr>
                <w:rFonts w:ascii="Calibri" w:hAnsi="Calibri" w:cs="Calibri"/>
                <w:bCs/>
                <w:iCs/>
              </w:rPr>
              <w:t>Jim Casewell: Let’s c</w:t>
            </w:r>
            <w:r w:rsidR="002B2AD2">
              <w:rPr>
                <w:rFonts w:ascii="Calibri" w:hAnsi="Calibri" w:cs="Calibri"/>
                <w:bCs/>
                <w:iCs/>
              </w:rPr>
              <w:t xml:space="preserve">hat with the FS about what sideboards need to be on the project presentations, while the IRC wants to hear about all projects, not all projects need a full briefing and write up. </w:t>
            </w:r>
            <w:r w:rsidR="00D20156">
              <w:rPr>
                <w:rFonts w:ascii="Calibri" w:hAnsi="Calibri" w:cs="Calibri"/>
                <w:bCs/>
                <w:iCs/>
              </w:rPr>
              <w:t xml:space="preserve">Blair Dance: I agree, </w:t>
            </w:r>
            <w:proofErr w:type="gramStart"/>
            <w:r w:rsidR="00D20156">
              <w:rPr>
                <w:rFonts w:ascii="Calibri" w:hAnsi="Calibri" w:cs="Calibri"/>
                <w:bCs/>
                <w:iCs/>
              </w:rPr>
              <w:t>lets</w:t>
            </w:r>
            <w:proofErr w:type="gramEnd"/>
            <w:r w:rsidR="00D20156">
              <w:rPr>
                <w:rFonts w:ascii="Calibri" w:hAnsi="Calibri" w:cs="Calibri"/>
                <w:bCs/>
                <w:iCs/>
              </w:rPr>
              <w:t xml:space="preserve"> talk with the FS. </w:t>
            </w:r>
          </w:p>
        </w:tc>
      </w:tr>
      <w:tr w:rsidR="0030083A" w:rsidRPr="00DE28D9" w14:paraId="16963C7D" w14:textId="77777777" w:rsidTr="00463772">
        <w:trPr>
          <w:trHeight w:val="278"/>
        </w:trPr>
        <w:tc>
          <w:tcPr>
            <w:tcW w:w="9487" w:type="dxa"/>
            <w:gridSpan w:val="3"/>
          </w:tcPr>
          <w:p w14:paraId="76EDA9C1" w14:textId="77777777" w:rsidR="0030083A" w:rsidRPr="00DE28D9" w:rsidRDefault="0030083A"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1C9B4621" w14:textId="77777777" w:rsidR="0030083A" w:rsidRDefault="0030083A" w:rsidP="0030083A">
      <w:pPr>
        <w:pStyle w:val="Default"/>
        <w:jc w:val="center"/>
        <w:rPr>
          <w:b/>
          <w:bCs/>
          <w:color w:val="3A7C22" w:themeColor="accent6" w:themeShade="BF"/>
          <w:sz w:val="23"/>
          <w:szCs w:val="23"/>
        </w:rPr>
      </w:pPr>
    </w:p>
    <w:p w14:paraId="0FCB0CAA" w14:textId="77777777" w:rsidR="0030083A" w:rsidRDefault="0030083A" w:rsidP="0049161D">
      <w:pPr>
        <w:pStyle w:val="Default"/>
        <w:jc w:val="center"/>
        <w:rPr>
          <w:b/>
          <w:bCs/>
          <w:i/>
          <w:iCs/>
          <w:color w:val="3A7C22" w:themeColor="accent6" w:themeShade="BF"/>
          <w:sz w:val="26"/>
          <w:szCs w:val="26"/>
        </w:rPr>
      </w:pPr>
    </w:p>
    <w:p w14:paraId="54FD195A" w14:textId="77777777" w:rsidR="008E62A1" w:rsidRDefault="008E62A1" w:rsidP="00620357">
      <w:pPr>
        <w:pStyle w:val="Default"/>
        <w:rPr>
          <w:b/>
          <w:bCs/>
          <w:i/>
          <w:iCs/>
          <w:color w:val="3A7C22" w:themeColor="accent6" w:themeShade="BF"/>
          <w:sz w:val="26"/>
          <w:szCs w:val="26"/>
        </w:rPr>
      </w:pPr>
    </w:p>
    <w:tbl>
      <w:tblPr>
        <w:tblStyle w:val="TableGrid"/>
        <w:tblW w:w="9487" w:type="dxa"/>
        <w:tblLook w:val="04A0" w:firstRow="1" w:lastRow="0" w:firstColumn="1" w:lastColumn="0" w:noHBand="0" w:noVBand="1"/>
      </w:tblPr>
      <w:tblGrid>
        <w:gridCol w:w="3595"/>
        <w:gridCol w:w="1245"/>
        <w:gridCol w:w="4647"/>
      </w:tblGrid>
      <w:tr w:rsidR="008842B8" w:rsidRPr="00DE28D9" w14:paraId="52A4934F"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238C2643" w14:textId="2BD1A34C" w:rsidR="008842B8" w:rsidRPr="00DE28D9" w:rsidRDefault="008842B8" w:rsidP="00463772">
            <w:pPr>
              <w:keepNext/>
              <w:rPr>
                <w:rFonts w:ascii="Calibri" w:hAnsi="Calibri" w:cs="Calibri"/>
              </w:rPr>
            </w:pPr>
            <w:r w:rsidRPr="00DE28D9">
              <w:rPr>
                <w:rFonts w:ascii="Calibri" w:hAnsi="Calibri" w:cs="Calibri"/>
                <w:b/>
                <w:i/>
              </w:rPr>
              <w:lastRenderedPageBreak/>
              <w:t>Project:</w:t>
            </w:r>
            <w:r w:rsidRPr="00DE28D9">
              <w:rPr>
                <w:rFonts w:ascii="Calibri" w:hAnsi="Calibri" w:cs="Calibri"/>
              </w:rPr>
              <w:t xml:space="preserve">  </w:t>
            </w:r>
            <w:r>
              <w:rPr>
                <w:rFonts w:ascii="Calibri" w:hAnsi="Calibri" w:cs="Calibri"/>
              </w:rPr>
              <w:t>Dump</w:t>
            </w:r>
            <w:r w:rsidR="007C454D">
              <w:rPr>
                <w:rFonts w:ascii="Calibri" w:hAnsi="Calibri" w:cs="Calibri"/>
              </w:rPr>
              <w:t xml:space="preserve"> Salvage </w:t>
            </w:r>
          </w:p>
        </w:tc>
      </w:tr>
      <w:tr w:rsidR="008842B8" w:rsidRPr="00DE28D9" w14:paraId="53B192F5" w14:textId="77777777" w:rsidTr="0095065E">
        <w:trPr>
          <w:trHeight w:val="413"/>
        </w:trPr>
        <w:tc>
          <w:tcPr>
            <w:tcW w:w="3595" w:type="dxa"/>
            <w:shd w:val="clear" w:color="auto" w:fill="DAE9F7" w:themeFill="text2" w:themeFillTint="1A"/>
          </w:tcPr>
          <w:p w14:paraId="0EB415AB" w14:textId="3954943F" w:rsidR="008842B8" w:rsidRPr="00DE28D9" w:rsidRDefault="008842B8" w:rsidP="00463772">
            <w:pPr>
              <w:keepNext/>
              <w:rPr>
                <w:rFonts w:ascii="Calibri" w:hAnsi="Calibri" w:cs="Calibri"/>
              </w:rPr>
            </w:pPr>
            <w:r w:rsidRPr="00DE28D9">
              <w:rPr>
                <w:rFonts w:ascii="Calibri" w:hAnsi="Calibri" w:cs="Calibri"/>
                <w:b/>
                <w:i/>
              </w:rPr>
              <w:t>District:</w:t>
            </w:r>
            <w:r w:rsidRPr="00DE28D9">
              <w:rPr>
                <w:rFonts w:ascii="Calibri" w:hAnsi="Calibri" w:cs="Calibri"/>
              </w:rPr>
              <w:t xml:space="preserve"> </w:t>
            </w:r>
            <w:r w:rsidR="00A60A63" w:rsidRPr="00A60A63">
              <w:rPr>
                <w:rFonts w:ascii="Calibri" w:hAnsi="Calibri" w:cs="Calibri"/>
              </w:rPr>
              <w:t>Salmon-Cobalt District</w:t>
            </w:r>
          </w:p>
        </w:tc>
        <w:tc>
          <w:tcPr>
            <w:tcW w:w="5892" w:type="dxa"/>
            <w:gridSpan w:val="2"/>
            <w:shd w:val="clear" w:color="auto" w:fill="DAE9F7" w:themeFill="text2" w:themeFillTint="1A"/>
          </w:tcPr>
          <w:p w14:paraId="2DAFFE0A" w14:textId="306A4D35" w:rsidR="008842B8" w:rsidRPr="00DE28D9" w:rsidRDefault="008842B8"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sidR="0095065E" w:rsidRPr="0095065E">
              <w:rPr>
                <w:rFonts w:ascii="Calibri" w:hAnsi="Calibri" w:cs="Calibri"/>
              </w:rPr>
              <w:t>Napoleon Ridge</w:t>
            </w:r>
          </w:p>
        </w:tc>
      </w:tr>
      <w:tr w:rsidR="0095065E" w:rsidRPr="00D95BD5" w14:paraId="25119145" w14:textId="77777777" w:rsidTr="002B40E3">
        <w:trPr>
          <w:trHeight w:val="980"/>
        </w:trPr>
        <w:tc>
          <w:tcPr>
            <w:tcW w:w="3595" w:type="dxa"/>
            <w:shd w:val="clear" w:color="auto" w:fill="DAE9F7" w:themeFill="text2" w:themeFillTint="1A"/>
          </w:tcPr>
          <w:p w14:paraId="5E5FAC3A" w14:textId="1FB87225" w:rsidR="0095065E" w:rsidRPr="00F362FF" w:rsidRDefault="0095065E" w:rsidP="00463772">
            <w:pPr>
              <w:keepNext/>
              <w:rPr>
                <w:rFonts w:ascii="Calibri" w:hAnsi="Calibri" w:cs="Calibri"/>
                <w:bCs/>
                <w:iCs/>
              </w:rPr>
            </w:pPr>
            <w:r w:rsidRPr="00DE28D9">
              <w:rPr>
                <w:rFonts w:ascii="Calibri" w:hAnsi="Calibri" w:cs="Calibri"/>
                <w:b/>
                <w:i/>
              </w:rPr>
              <w:t>Status:</w:t>
            </w:r>
            <w:r>
              <w:rPr>
                <w:rFonts w:ascii="Calibri" w:hAnsi="Calibri" w:cs="Calibri"/>
                <w:b/>
                <w:i/>
              </w:rPr>
              <w:t xml:space="preserve"> </w:t>
            </w:r>
            <w:r w:rsidRPr="0095065E">
              <w:rPr>
                <w:rFonts w:ascii="Calibri" w:hAnsi="Calibri" w:cs="Calibri"/>
                <w:bCs/>
                <w:iCs/>
              </w:rPr>
              <w:t>CE, Decision expected Summer 2025.</w:t>
            </w:r>
          </w:p>
          <w:p w14:paraId="175F0424" w14:textId="77777777" w:rsidR="0095065E" w:rsidRPr="00DE28D9" w:rsidRDefault="0095065E" w:rsidP="00463772">
            <w:pPr>
              <w:keepNext/>
              <w:rPr>
                <w:rFonts w:ascii="Calibri" w:hAnsi="Calibri" w:cs="Calibri"/>
              </w:rPr>
            </w:pPr>
          </w:p>
          <w:p w14:paraId="332E8F1A" w14:textId="77777777" w:rsidR="0095065E" w:rsidRPr="00DE28D9" w:rsidRDefault="0095065E" w:rsidP="00463772">
            <w:pPr>
              <w:keepNext/>
              <w:rPr>
                <w:rFonts w:ascii="Calibri" w:hAnsi="Calibri" w:cs="Calibri"/>
              </w:rPr>
            </w:pPr>
          </w:p>
        </w:tc>
        <w:tc>
          <w:tcPr>
            <w:tcW w:w="5892" w:type="dxa"/>
            <w:gridSpan w:val="2"/>
            <w:shd w:val="clear" w:color="auto" w:fill="DAE9F7" w:themeFill="text2" w:themeFillTint="1A"/>
          </w:tcPr>
          <w:p w14:paraId="2C71CEA6" w14:textId="08DC1F0A" w:rsidR="0095065E" w:rsidRPr="002B40E3" w:rsidRDefault="0095065E" w:rsidP="002B40E3">
            <w:pPr>
              <w:keepNext/>
              <w:rPr>
                <w:rFonts w:ascii="Calibri" w:hAnsi="Calibri" w:cs="Calibri"/>
                <w:bCs/>
                <w:iCs/>
              </w:rPr>
            </w:pPr>
            <w:r w:rsidRPr="00DE28D9">
              <w:rPr>
                <w:rFonts w:ascii="Calibri" w:hAnsi="Calibri" w:cs="Calibri"/>
                <w:b/>
                <w:i/>
              </w:rPr>
              <w:t xml:space="preserve">Project Lead: </w:t>
            </w:r>
            <w:r w:rsidRPr="002B40E3">
              <w:rPr>
                <w:rFonts w:ascii="Calibri" w:hAnsi="Calibri" w:cs="Calibri"/>
                <w:bCs/>
                <w:iCs/>
              </w:rPr>
              <w:t xml:space="preserve"> </w:t>
            </w:r>
            <w:r w:rsidR="002B40E3" w:rsidRPr="002B40E3">
              <w:rPr>
                <w:rFonts w:ascii="Calibri" w:hAnsi="Calibri" w:cs="Calibri"/>
                <w:bCs/>
                <w:iCs/>
              </w:rPr>
              <w:t xml:space="preserve">Jonathan Leblanc, Acting District Ranger, </w:t>
            </w:r>
            <w:hyperlink r:id="rId7" w:history="1">
              <w:r w:rsidR="002B40E3" w:rsidRPr="004A2841">
                <w:rPr>
                  <w:rStyle w:val="Hyperlink"/>
                  <w:rFonts w:ascii="Calibri" w:hAnsi="Calibri" w:cs="Calibri"/>
                  <w:bCs/>
                  <w:iCs/>
                </w:rPr>
                <w:t>jonathan.leblanc@usda.gov</w:t>
              </w:r>
            </w:hyperlink>
            <w:r w:rsidR="002B40E3">
              <w:rPr>
                <w:rFonts w:ascii="Calibri" w:hAnsi="Calibri" w:cs="Calibri"/>
                <w:bCs/>
                <w:iCs/>
              </w:rPr>
              <w:t xml:space="preserve">, </w:t>
            </w:r>
            <w:r w:rsidR="002B40E3" w:rsidRPr="002B40E3">
              <w:rPr>
                <w:rFonts w:ascii="Calibri" w:hAnsi="Calibri" w:cs="Calibri"/>
                <w:bCs/>
                <w:iCs/>
              </w:rPr>
              <w:t>Nathan Meyer, Project Lead. 208-865-2721, nathan.meyer@usda.gov</w:t>
            </w:r>
          </w:p>
        </w:tc>
      </w:tr>
      <w:tr w:rsidR="008842B8" w:rsidRPr="00DE28D9" w14:paraId="35478D4A" w14:textId="77777777" w:rsidTr="00463772">
        <w:trPr>
          <w:trHeight w:val="2065"/>
        </w:trPr>
        <w:tc>
          <w:tcPr>
            <w:tcW w:w="9487" w:type="dxa"/>
            <w:gridSpan w:val="3"/>
            <w:shd w:val="clear" w:color="auto" w:fill="DAE9F7" w:themeFill="text2" w:themeFillTint="1A"/>
            <w:vAlign w:val="center"/>
          </w:tcPr>
          <w:p w14:paraId="4F7FF608" w14:textId="77777777" w:rsidR="00842E38" w:rsidRPr="00842E38" w:rsidRDefault="008842B8" w:rsidP="00842E38">
            <w:pPr>
              <w:keepNext/>
              <w:rPr>
                <w:rFonts w:ascii="Calibri" w:hAnsi="Calibri" w:cs="Calibri"/>
              </w:rPr>
            </w:pPr>
            <w:r w:rsidRPr="00DE28D9">
              <w:rPr>
                <w:rFonts w:ascii="Calibri" w:hAnsi="Calibri" w:cs="Calibri"/>
                <w:b/>
                <w:i/>
              </w:rPr>
              <w:t>Project Summary:</w:t>
            </w:r>
            <w:r w:rsidRPr="00DE28D9">
              <w:rPr>
                <w:rFonts w:ascii="Calibri" w:hAnsi="Calibri" w:cs="Calibri"/>
              </w:rPr>
              <w:t xml:space="preserve">  </w:t>
            </w:r>
            <w:r w:rsidR="00842E38" w:rsidRPr="00842E38">
              <w:rPr>
                <w:rFonts w:ascii="Calibri" w:hAnsi="Calibri" w:cs="Calibri"/>
              </w:rPr>
              <w:t xml:space="preserve">The project area was impacted by the 2022 Moose fire, killing approximately 40% of the timber. The residual live timber is exhibiting signs of insect infestation. If left untreated, stand mortality is anticipated to increase. Additionally, fire and insect killed trees will fall over time, increasing surface fuel loading. The purpose of this project is to improve forest health and reduce wildfire hazards by harvesting burned and unburned timber in the project area </w:t>
            </w:r>
            <w:proofErr w:type="gramStart"/>
            <w:r w:rsidR="00842E38" w:rsidRPr="00842E38">
              <w:rPr>
                <w:rFonts w:ascii="Calibri" w:hAnsi="Calibri" w:cs="Calibri"/>
              </w:rPr>
              <w:t>to</w:t>
            </w:r>
            <w:proofErr w:type="gramEnd"/>
            <w:r w:rsidR="00842E38" w:rsidRPr="00842E38">
              <w:rPr>
                <w:rFonts w:ascii="Calibri" w:hAnsi="Calibri" w:cs="Calibri"/>
              </w:rPr>
              <w:t>:</w:t>
            </w:r>
          </w:p>
          <w:p w14:paraId="7B0E6C77" w14:textId="608959D3" w:rsidR="00842E38" w:rsidRPr="00842E38" w:rsidRDefault="00842E38" w:rsidP="00842E38">
            <w:pPr>
              <w:keepNext/>
              <w:rPr>
                <w:rFonts w:ascii="Calibri" w:hAnsi="Calibri" w:cs="Calibri"/>
              </w:rPr>
            </w:pPr>
            <w:r w:rsidRPr="00842E38">
              <w:rPr>
                <w:rFonts w:ascii="Calibri" w:hAnsi="Calibri" w:cs="Calibri"/>
              </w:rPr>
              <w:t xml:space="preserve">1. Reduce the spread of Douglas-fir </w:t>
            </w:r>
            <w:proofErr w:type="gramStart"/>
            <w:r w:rsidRPr="00842E38">
              <w:rPr>
                <w:rFonts w:ascii="Calibri" w:hAnsi="Calibri" w:cs="Calibri"/>
              </w:rPr>
              <w:t>beetle</w:t>
            </w:r>
            <w:proofErr w:type="gramEnd"/>
            <w:r w:rsidRPr="00842E38">
              <w:rPr>
                <w:rFonts w:ascii="Calibri" w:hAnsi="Calibri" w:cs="Calibri"/>
              </w:rPr>
              <w:t xml:space="preserve"> and mountain pine beetle in adjacent unburned stands.</w:t>
            </w:r>
          </w:p>
          <w:p w14:paraId="22C53F49" w14:textId="13BECDB5" w:rsidR="008842B8" w:rsidRDefault="00842E38" w:rsidP="00850E2F">
            <w:pPr>
              <w:keepNext/>
              <w:rPr>
                <w:rFonts w:ascii="Calibri" w:hAnsi="Calibri" w:cs="Calibri"/>
              </w:rPr>
            </w:pPr>
            <w:r w:rsidRPr="00842E38">
              <w:rPr>
                <w:rFonts w:ascii="Calibri" w:hAnsi="Calibri" w:cs="Calibri"/>
              </w:rPr>
              <w:t>2. Remove hazardous fuels and decrease the severity of a future burn by reducing the density of snags that would eventually fall and contribute to increased surface fuels.</w:t>
            </w:r>
          </w:p>
          <w:p w14:paraId="60E30061" w14:textId="77777777" w:rsidR="00D30AAD" w:rsidRPr="00D30AAD" w:rsidRDefault="00D30AAD" w:rsidP="00D30AAD">
            <w:pPr>
              <w:keepNext/>
              <w:rPr>
                <w:rFonts w:ascii="Calibri" w:hAnsi="Calibri" w:cs="Calibri"/>
              </w:rPr>
            </w:pPr>
          </w:p>
          <w:p w14:paraId="7F92628D" w14:textId="77777777" w:rsidR="00D30AAD" w:rsidRPr="00D30AAD" w:rsidRDefault="00D30AAD" w:rsidP="00D30AAD">
            <w:pPr>
              <w:keepNext/>
              <w:rPr>
                <w:rFonts w:ascii="Calibri" w:hAnsi="Calibri" w:cs="Calibri"/>
              </w:rPr>
            </w:pPr>
            <w:r w:rsidRPr="00D30AAD">
              <w:rPr>
                <w:rFonts w:ascii="Calibri" w:hAnsi="Calibri" w:cs="Calibri"/>
                <w:b/>
                <w:bCs/>
              </w:rPr>
              <w:t xml:space="preserve">Road Construction/Reconstruction: </w:t>
            </w:r>
            <w:r w:rsidRPr="00D30AAD">
              <w:rPr>
                <w:rFonts w:ascii="Calibri" w:hAnsi="Calibri" w:cs="Calibri"/>
              </w:rPr>
              <w:t xml:space="preserve">Yes. Temporary road construction up to ½ mile may be needed to access units for log-haul. Any newly constructed temporary road would be fully decommissioned after use. </w:t>
            </w:r>
          </w:p>
          <w:p w14:paraId="2DDBA8D8" w14:textId="77777777" w:rsidR="00D30AAD" w:rsidRPr="00D30AAD" w:rsidRDefault="00D30AAD" w:rsidP="00D30AAD">
            <w:pPr>
              <w:keepNext/>
              <w:rPr>
                <w:rFonts w:ascii="Calibri" w:hAnsi="Calibri" w:cs="Calibri"/>
              </w:rPr>
            </w:pPr>
            <w:r w:rsidRPr="00D30AAD">
              <w:rPr>
                <w:rFonts w:ascii="Calibri" w:hAnsi="Calibri" w:cs="Calibri"/>
              </w:rPr>
              <w:t xml:space="preserve">93 </w:t>
            </w:r>
          </w:p>
          <w:p w14:paraId="5EE9366A" w14:textId="264C1BBE" w:rsidR="00D30AAD" w:rsidRPr="00D30AAD" w:rsidRDefault="00D30AAD" w:rsidP="00D30AAD">
            <w:pPr>
              <w:keepNext/>
              <w:rPr>
                <w:rFonts w:ascii="Calibri" w:hAnsi="Calibri" w:cs="Calibri"/>
              </w:rPr>
            </w:pPr>
            <w:r w:rsidRPr="00D30AAD">
              <w:rPr>
                <w:rFonts w:ascii="Calibri" w:hAnsi="Calibri" w:cs="Calibri"/>
                <w:b/>
                <w:bCs/>
              </w:rPr>
              <w:t xml:space="preserve">Timber Cutting, Sale, or Removal: </w:t>
            </w:r>
            <w:r w:rsidRPr="00D30AAD">
              <w:rPr>
                <w:rFonts w:ascii="Calibri" w:hAnsi="Calibri" w:cs="Calibri"/>
              </w:rPr>
              <w:t xml:space="preserve">Yes. The Dump Salvage project would authorize forest product removal, as described above. The proposed action may include incidental removal of live or dead trees for landings, skid trails, and road clearing. Examples include but are not limited to: </w:t>
            </w:r>
          </w:p>
          <w:p w14:paraId="3914C456" w14:textId="50D10FCE" w:rsidR="00D30AAD" w:rsidRPr="00D30AAD" w:rsidRDefault="00D30AAD" w:rsidP="00D30AAD">
            <w:pPr>
              <w:pStyle w:val="ListParagraph"/>
              <w:keepNext/>
              <w:numPr>
                <w:ilvl w:val="0"/>
                <w:numId w:val="13"/>
              </w:numPr>
              <w:rPr>
                <w:rFonts w:ascii="Calibri" w:hAnsi="Calibri" w:cs="Calibri"/>
              </w:rPr>
            </w:pPr>
            <w:r w:rsidRPr="00D30AAD">
              <w:rPr>
                <w:rFonts w:ascii="Calibri" w:hAnsi="Calibri" w:cs="Calibri"/>
              </w:rPr>
              <w:t xml:space="preserve">Harvest of a portion of a stand damaged by a wind or ice event and construction of a short temporary road to access the damaged trees and </w:t>
            </w:r>
          </w:p>
          <w:p w14:paraId="3CCA7E19" w14:textId="63ACD3E0" w:rsidR="00D30AAD" w:rsidRPr="00D30AAD" w:rsidRDefault="00D30AAD" w:rsidP="00D30AAD">
            <w:pPr>
              <w:pStyle w:val="ListParagraph"/>
              <w:keepNext/>
              <w:numPr>
                <w:ilvl w:val="0"/>
                <w:numId w:val="13"/>
              </w:numPr>
              <w:rPr>
                <w:rFonts w:ascii="Calibri" w:hAnsi="Calibri" w:cs="Calibri"/>
              </w:rPr>
            </w:pPr>
            <w:r w:rsidRPr="00D30AAD">
              <w:rPr>
                <w:rFonts w:ascii="Calibri" w:hAnsi="Calibri" w:cs="Calibri"/>
              </w:rPr>
              <w:t xml:space="preserve">Harvest of fire-damaged trees. </w:t>
            </w:r>
          </w:p>
          <w:p w14:paraId="24128B7D" w14:textId="77777777" w:rsidR="00D30AAD" w:rsidRPr="00D30AAD" w:rsidRDefault="00D30AAD" w:rsidP="00D30AAD">
            <w:pPr>
              <w:keepNext/>
              <w:rPr>
                <w:rFonts w:ascii="Calibri" w:hAnsi="Calibri" w:cs="Calibri"/>
              </w:rPr>
            </w:pPr>
            <w:r w:rsidRPr="00D30AAD">
              <w:rPr>
                <w:rFonts w:ascii="Calibri" w:hAnsi="Calibri" w:cs="Calibri"/>
              </w:rPr>
              <w:t xml:space="preserve">3. </w:t>
            </w:r>
            <w:r w:rsidRPr="00D30AAD">
              <w:rPr>
                <w:rFonts w:ascii="Calibri" w:hAnsi="Calibri" w:cs="Calibri"/>
                <w:b/>
                <w:bCs/>
              </w:rPr>
              <w:t xml:space="preserve">Discretionary Minerals: </w:t>
            </w:r>
            <w:r w:rsidRPr="00D30AAD">
              <w:rPr>
                <w:rFonts w:ascii="Calibri" w:hAnsi="Calibri" w:cs="Calibri"/>
              </w:rPr>
              <w:t xml:space="preserve">No </w:t>
            </w:r>
          </w:p>
          <w:p w14:paraId="0419A75E" w14:textId="0E52BCB6" w:rsidR="008842B8" w:rsidRDefault="00D30AAD" w:rsidP="00D30AAD">
            <w:pPr>
              <w:keepNext/>
              <w:rPr>
                <w:rFonts w:ascii="Calibri" w:hAnsi="Calibri" w:cs="Calibri"/>
              </w:rPr>
            </w:pPr>
            <w:r w:rsidRPr="00D30AAD">
              <w:rPr>
                <w:rFonts w:ascii="Calibri" w:hAnsi="Calibri" w:cs="Calibri"/>
              </w:rPr>
              <w:t xml:space="preserve">4. </w:t>
            </w:r>
            <w:r w:rsidRPr="00D30AAD">
              <w:rPr>
                <w:rFonts w:ascii="Calibri" w:hAnsi="Calibri" w:cs="Calibri"/>
                <w:b/>
                <w:bCs/>
              </w:rPr>
              <w:t xml:space="preserve">Modification or Correction: </w:t>
            </w:r>
            <w:r w:rsidRPr="00D30AAD">
              <w:rPr>
                <w:rFonts w:ascii="Calibri" w:hAnsi="Calibri" w:cs="Calibri"/>
              </w:rPr>
              <w:t xml:space="preserve">No </w:t>
            </w:r>
          </w:p>
          <w:p w14:paraId="7E6F34C0" w14:textId="77777777" w:rsidR="00D30AAD" w:rsidRPr="00DE28D9" w:rsidRDefault="00D30AAD" w:rsidP="00D30AAD">
            <w:pPr>
              <w:keepNext/>
              <w:rPr>
                <w:rFonts w:ascii="Calibri" w:hAnsi="Calibri" w:cs="Calibri"/>
              </w:rPr>
            </w:pPr>
          </w:p>
          <w:p w14:paraId="0C6FC171" w14:textId="77777777" w:rsidR="004B3B7C" w:rsidRDefault="008842B8" w:rsidP="004B3B7C">
            <w:pPr>
              <w:rPr>
                <w:rFonts w:ascii="Calibri" w:hAnsi="Calibri" w:cs="Calibri"/>
                <w:b/>
                <w:bCs/>
                <w:i/>
                <w:iCs/>
              </w:rPr>
            </w:pPr>
            <w:r w:rsidRPr="00DE28D9">
              <w:rPr>
                <w:rFonts w:ascii="Calibri" w:hAnsi="Calibri" w:cs="Calibri"/>
                <w:b/>
                <w:bCs/>
                <w:i/>
                <w:iCs/>
              </w:rPr>
              <w:t xml:space="preserve">Timeline: </w:t>
            </w:r>
          </w:p>
          <w:p w14:paraId="036A25F2" w14:textId="5F6A4F44" w:rsidR="004B3B7C" w:rsidRPr="004B3B7C" w:rsidRDefault="004B3B7C" w:rsidP="004B3B7C">
            <w:pPr>
              <w:rPr>
                <w:rFonts w:ascii="Calibri" w:hAnsi="Calibri" w:cs="Calibri"/>
              </w:rPr>
            </w:pPr>
            <w:r w:rsidRPr="004B3B7C">
              <w:rPr>
                <w:rFonts w:ascii="Calibri" w:hAnsi="Calibri" w:cs="Calibri"/>
              </w:rPr>
              <w:t>Public Scoping December 2024</w:t>
            </w:r>
          </w:p>
          <w:p w14:paraId="651E0E2F" w14:textId="37FB4CF2" w:rsidR="004B3B7C" w:rsidRPr="004B3B7C" w:rsidRDefault="004B3B7C" w:rsidP="004B3B7C">
            <w:pPr>
              <w:rPr>
                <w:rFonts w:ascii="Calibri" w:hAnsi="Calibri" w:cs="Calibri"/>
              </w:rPr>
            </w:pPr>
            <w:r w:rsidRPr="004B3B7C">
              <w:rPr>
                <w:rFonts w:ascii="Calibri" w:hAnsi="Calibri" w:cs="Calibri"/>
              </w:rPr>
              <w:t>Comment Period Open December 2024 to February 2025</w:t>
            </w:r>
          </w:p>
          <w:p w14:paraId="6CA0CFA2" w14:textId="53566FDB" w:rsidR="004B3B7C" w:rsidRPr="004B3B7C" w:rsidRDefault="004B3B7C" w:rsidP="004B3B7C">
            <w:pPr>
              <w:rPr>
                <w:rFonts w:ascii="Calibri" w:hAnsi="Calibri" w:cs="Calibri"/>
              </w:rPr>
            </w:pPr>
            <w:r w:rsidRPr="004B3B7C">
              <w:rPr>
                <w:rFonts w:ascii="Calibri" w:hAnsi="Calibri" w:cs="Calibri"/>
              </w:rPr>
              <w:t>Decision Memo Signed Summer 2025</w:t>
            </w:r>
          </w:p>
          <w:p w14:paraId="67367E70" w14:textId="7EAA1EBE" w:rsidR="008842B8" w:rsidRPr="004B3B7C" w:rsidRDefault="004B3B7C" w:rsidP="004B3B7C">
            <w:pPr>
              <w:rPr>
                <w:rFonts w:ascii="Calibri" w:hAnsi="Calibri" w:cs="Calibri"/>
              </w:rPr>
            </w:pPr>
            <w:r w:rsidRPr="004B3B7C">
              <w:rPr>
                <w:rFonts w:ascii="Calibri" w:hAnsi="Calibri" w:cs="Calibri"/>
              </w:rPr>
              <w:t>Implementation Summer 2025</w:t>
            </w:r>
          </w:p>
          <w:p w14:paraId="25186E2D" w14:textId="77777777" w:rsidR="008842B8" w:rsidRPr="00DE28D9" w:rsidRDefault="008842B8" w:rsidP="00463772">
            <w:pPr>
              <w:rPr>
                <w:rFonts w:ascii="Calibri" w:hAnsi="Calibri" w:cs="Calibri"/>
              </w:rPr>
            </w:pPr>
          </w:p>
        </w:tc>
      </w:tr>
      <w:tr w:rsidR="008842B8" w:rsidRPr="00DE28D9" w14:paraId="2CDAB491" w14:textId="77777777" w:rsidTr="0095065E">
        <w:trPr>
          <w:trHeight w:val="556"/>
        </w:trPr>
        <w:tc>
          <w:tcPr>
            <w:tcW w:w="3595" w:type="dxa"/>
            <w:shd w:val="clear" w:color="auto" w:fill="DAE9F7" w:themeFill="text2" w:themeFillTint="1A"/>
          </w:tcPr>
          <w:p w14:paraId="15041AAA" w14:textId="77777777" w:rsidR="008842B8" w:rsidRPr="00DE28D9" w:rsidRDefault="008842B8"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245" w:type="dxa"/>
            <w:shd w:val="clear" w:color="auto" w:fill="DAE9F7" w:themeFill="text2" w:themeFillTint="1A"/>
          </w:tcPr>
          <w:p w14:paraId="597FA9DF" w14:textId="77777777" w:rsidR="008842B8" w:rsidRPr="00DE28D9" w:rsidRDefault="008842B8" w:rsidP="00463772">
            <w:pPr>
              <w:rPr>
                <w:rFonts w:ascii="Calibri" w:hAnsi="Calibri" w:cs="Calibri"/>
              </w:rPr>
            </w:pPr>
            <w:r w:rsidRPr="00DE28D9">
              <w:rPr>
                <w:rFonts w:ascii="Calibri" w:hAnsi="Calibri" w:cs="Calibri"/>
                <w:b/>
                <w:i/>
              </w:rPr>
              <w:t>Yes: –</w:t>
            </w:r>
          </w:p>
          <w:p w14:paraId="11A4C01C" w14:textId="77777777" w:rsidR="008842B8" w:rsidRPr="00DE28D9" w:rsidRDefault="008842B8"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647" w:type="dxa"/>
            <w:shd w:val="clear" w:color="auto" w:fill="DAE9F7" w:themeFill="text2" w:themeFillTint="1A"/>
          </w:tcPr>
          <w:p w14:paraId="786A9B74" w14:textId="77777777" w:rsidR="008842B8" w:rsidRPr="00DE28D9" w:rsidRDefault="008842B8" w:rsidP="00463772">
            <w:pPr>
              <w:rPr>
                <w:rFonts w:ascii="Calibri" w:hAnsi="Calibri" w:cs="Calibri"/>
              </w:rPr>
            </w:pPr>
            <w:r w:rsidRPr="00DE28D9">
              <w:rPr>
                <w:rFonts w:ascii="Calibri" w:hAnsi="Calibri" w:cs="Calibri"/>
                <w:b/>
                <w:i/>
              </w:rPr>
              <w:t>No ____X</w:t>
            </w:r>
            <w:r w:rsidRPr="00DE28D9">
              <w:rPr>
                <w:rFonts w:ascii="Calibri" w:hAnsi="Calibri" w:cs="Calibri"/>
                <w:i/>
              </w:rPr>
              <w:t>___</w:t>
            </w:r>
          </w:p>
        </w:tc>
      </w:tr>
      <w:tr w:rsidR="008842B8" w:rsidRPr="00DE28D9" w14:paraId="10F94C03" w14:textId="77777777" w:rsidTr="00463772">
        <w:trPr>
          <w:trHeight w:val="179"/>
        </w:trPr>
        <w:tc>
          <w:tcPr>
            <w:tcW w:w="9487" w:type="dxa"/>
            <w:gridSpan w:val="3"/>
          </w:tcPr>
          <w:p w14:paraId="5D4DE93A" w14:textId="0DBD5B84" w:rsidR="008842B8" w:rsidRPr="00D30AAD" w:rsidRDefault="008842B8"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sidR="0007426D" w:rsidRPr="0007426D">
              <w:rPr>
                <w:rFonts w:ascii="Calibri" w:hAnsi="Calibri" w:cs="Calibri"/>
                <w:bCs/>
                <w:iCs/>
              </w:rPr>
              <w:t>Jim</w:t>
            </w:r>
            <w:r w:rsidR="0007426D">
              <w:rPr>
                <w:rFonts w:ascii="Calibri" w:hAnsi="Calibri" w:cs="Calibri"/>
                <w:b/>
                <w:i/>
              </w:rPr>
              <w:t xml:space="preserve"> </w:t>
            </w:r>
            <w:r w:rsidR="0007426D">
              <w:rPr>
                <w:rFonts w:ascii="Calibri" w:hAnsi="Calibri" w:cs="Calibri"/>
                <w:bCs/>
                <w:iCs/>
              </w:rPr>
              <w:t>Casewell:</w:t>
            </w:r>
            <w:r w:rsidR="00EA1049">
              <w:rPr>
                <w:rFonts w:ascii="Calibri" w:hAnsi="Calibri" w:cs="Calibri"/>
                <w:bCs/>
                <w:iCs/>
              </w:rPr>
              <w:t xml:space="preserve"> When is the decision coming </w:t>
            </w:r>
            <w:proofErr w:type="gramStart"/>
            <w:r w:rsidR="00EA1049">
              <w:rPr>
                <w:rFonts w:ascii="Calibri" w:hAnsi="Calibri" w:cs="Calibri"/>
                <w:bCs/>
                <w:iCs/>
              </w:rPr>
              <w:t>out</w:t>
            </w:r>
            <w:proofErr w:type="gramEnd"/>
            <w:r w:rsidR="00EA1049">
              <w:rPr>
                <w:rFonts w:ascii="Calibri" w:hAnsi="Calibri" w:cs="Calibri"/>
                <w:bCs/>
                <w:iCs/>
              </w:rPr>
              <w:t xml:space="preserve"> on this project? FS: This summer.</w:t>
            </w:r>
            <w:r w:rsidR="00FD63AF">
              <w:rPr>
                <w:rFonts w:ascii="Calibri" w:hAnsi="Calibri" w:cs="Calibri"/>
                <w:bCs/>
                <w:iCs/>
              </w:rPr>
              <w:t xml:space="preserve"> Elt Hasbrouck: Let’s bring this one back. </w:t>
            </w:r>
          </w:p>
        </w:tc>
      </w:tr>
      <w:tr w:rsidR="008842B8" w:rsidRPr="00DE28D9" w14:paraId="76D64CD0" w14:textId="77777777" w:rsidTr="00463772">
        <w:trPr>
          <w:trHeight w:val="278"/>
        </w:trPr>
        <w:tc>
          <w:tcPr>
            <w:tcW w:w="9487" w:type="dxa"/>
            <w:gridSpan w:val="3"/>
          </w:tcPr>
          <w:p w14:paraId="46E5BED2" w14:textId="77777777" w:rsidR="008842B8" w:rsidRPr="00DE28D9" w:rsidRDefault="008842B8"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0523226C" w14:textId="77777777" w:rsidR="0030083A" w:rsidRDefault="0030083A" w:rsidP="00620357">
      <w:pPr>
        <w:pStyle w:val="Default"/>
        <w:rPr>
          <w:b/>
          <w:bCs/>
          <w:i/>
          <w:iCs/>
          <w:color w:val="3A7C22" w:themeColor="accent6" w:themeShade="BF"/>
          <w:sz w:val="26"/>
          <w:szCs w:val="26"/>
        </w:rPr>
      </w:pPr>
    </w:p>
    <w:p w14:paraId="17ADA397" w14:textId="77777777" w:rsidR="0030083A" w:rsidRDefault="0030083A" w:rsidP="00620357">
      <w:pPr>
        <w:pStyle w:val="Default"/>
        <w:rPr>
          <w:b/>
          <w:bCs/>
          <w:i/>
          <w:iCs/>
          <w:color w:val="3A7C22" w:themeColor="accent6" w:themeShade="BF"/>
          <w:sz w:val="26"/>
          <w:szCs w:val="26"/>
        </w:rPr>
      </w:pPr>
    </w:p>
    <w:p w14:paraId="19901959" w14:textId="77777777" w:rsidR="008E62A1" w:rsidRDefault="008E62A1" w:rsidP="003000DE">
      <w:pPr>
        <w:pStyle w:val="Default"/>
        <w:rPr>
          <w:b/>
          <w:bCs/>
          <w:i/>
          <w:iCs/>
          <w:color w:val="3A7C22" w:themeColor="accent6" w:themeShade="BF"/>
          <w:sz w:val="26"/>
          <w:szCs w:val="26"/>
        </w:rPr>
      </w:pPr>
    </w:p>
    <w:p w14:paraId="70D12BDB" w14:textId="77777777" w:rsidR="008E62A1" w:rsidRDefault="008E62A1" w:rsidP="0049161D">
      <w:pPr>
        <w:pStyle w:val="Default"/>
        <w:jc w:val="center"/>
        <w:rPr>
          <w:b/>
          <w:bCs/>
          <w:i/>
          <w:iCs/>
          <w:color w:val="3A7C22" w:themeColor="accent6" w:themeShade="BF"/>
          <w:sz w:val="26"/>
          <w:szCs w:val="26"/>
        </w:rPr>
      </w:pPr>
    </w:p>
    <w:tbl>
      <w:tblPr>
        <w:tblStyle w:val="TableGrid"/>
        <w:tblW w:w="9487" w:type="dxa"/>
        <w:tblLook w:val="04A0" w:firstRow="1" w:lastRow="0" w:firstColumn="1" w:lastColumn="0" w:noHBand="0" w:noVBand="1"/>
      </w:tblPr>
      <w:tblGrid>
        <w:gridCol w:w="3161"/>
        <w:gridCol w:w="1679"/>
        <w:gridCol w:w="4647"/>
      </w:tblGrid>
      <w:tr w:rsidR="007C454D" w:rsidRPr="00DE28D9" w14:paraId="53D38981" w14:textId="77777777" w:rsidTr="00463772">
        <w:trPr>
          <w:trHeight w:val="464"/>
        </w:trPr>
        <w:tc>
          <w:tcPr>
            <w:tcW w:w="9487" w:type="dxa"/>
            <w:gridSpan w:val="3"/>
            <w:tcBorders>
              <w:bottom w:val="single" w:sz="4" w:space="0" w:color="auto"/>
            </w:tcBorders>
            <w:shd w:val="clear" w:color="auto" w:fill="D9D9D9" w:themeFill="background1" w:themeFillShade="D9"/>
            <w:vAlign w:val="center"/>
          </w:tcPr>
          <w:p w14:paraId="24726684" w14:textId="1C92E3C4" w:rsidR="007C454D" w:rsidRPr="00DE28D9" w:rsidRDefault="007C454D" w:rsidP="00463772">
            <w:pPr>
              <w:keepNext/>
              <w:rPr>
                <w:rFonts w:ascii="Calibri" w:hAnsi="Calibri" w:cs="Calibri"/>
              </w:rPr>
            </w:pPr>
            <w:r w:rsidRPr="00DE28D9">
              <w:rPr>
                <w:rFonts w:ascii="Calibri" w:hAnsi="Calibri" w:cs="Calibri"/>
                <w:b/>
                <w:i/>
              </w:rPr>
              <w:lastRenderedPageBreak/>
              <w:t>Project</w:t>
            </w:r>
            <w:proofErr w:type="gramStart"/>
            <w:r w:rsidRPr="00DE28D9">
              <w:rPr>
                <w:rFonts w:ascii="Calibri" w:hAnsi="Calibri" w:cs="Calibri"/>
                <w:b/>
                <w:i/>
              </w:rPr>
              <w:t>:</w:t>
            </w:r>
            <w:r w:rsidRPr="00DE28D9">
              <w:rPr>
                <w:rFonts w:ascii="Calibri" w:hAnsi="Calibri" w:cs="Calibri"/>
              </w:rPr>
              <w:t xml:space="preserve">  </w:t>
            </w:r>
            <w:r>
              <w:rPr>
                <w:rFonts w:ascii="Calibri" w:hAnsi="Calibri" w:cs="Calibri"/>
              </w:rPr>
              <w:t>Camas</w:t>
            </w:r>
            <w:proofErr w:type="gramEnd"/>
            <w:r>
              <w:rPr>
                <w:rFonts w:ascii="Calibri" w:hAnsi="Calibri" w:cs="Calibri"/>
              </w:rPr>
              <w:t xml:space="preserve"> Creek Road and Fish Habitat Improvement Project </w:t>
            </w:r>
          </w:p>
        </w:tc>
      </w:tr>
      <w:tr w:rsidR="007C454D" w:rsidRPr="00DE28D9" w14:paraId="2DA32B1A" w14:textId="77777777" w:rsidTr="00463772">
        <w:trPr>
          <w:trHeight w:val="413"/>
        </w:trPr>
        <w:tc>
          <w:tcPr>
            <w:tcW w:w="3161" w:type="dxa"/>
            <w:shd w:val="clear" w:color="auto" w:fill="DAE9F7" w:themeFill="text2" w:themeFillTint="1A"/>
          </w:tcPr>
          <w:p w14:paraId="754EF280" w14:textId="2124F9EB" w:rsidR="007C454D" w:rsidRPr="00DE28D9" w:rsidRDefault="007C454D" w:rsidP="00463772">
            <w:pPr>
              <w:keepNext/>
              <w:rPr>
                <w:rFonts w:ascii="Calibri" w:hAnsi="Calibri" w:cs="Calibri"/>
              </w:rPr>
            </w:pPr>
            <w:r w:rsidRPr="00DE28D9">
              <w:rPr>
                <w:rFonts w:ascii="Calibri" w:hAnsi="Calibri" w:cs="Calibri"/>
                <w:b/>
                <w:i/>
              </w:rPr>
              <w:t>District:</w:t>
            </w:r>
            <w:r w:rsidRPr="00DE28D9">
              <w:rPr>
                <w:rFonts w:ascii="Calibri" w:hAnsi="Calibri" w:cs="Calibri"/>
              </w:rPr>
              <w:t xml:space="preserve"> </w:t>
            </w:r>
            <w:r w:rsidR="00BE5277" w:rsidRPr="00BE5277">
              <w:rPr>
                <w:rFonts w:ascii="Calibri" w:hAnsi="Calibri" w:cs="Calibri"/>
              </w:rPr>
              <w:t>Salmon-Cobalt Ranger District</w:t>
            </w:r>
          </w:p>
        </w:tc>
        <w:tc>
          <w:tcPr>
            <w:tcW w:w="6326" w:type="dxa"/>
            <w:gridSpan w:val="2"/>
            <w:shd w:val="clear" w:color="auto" w:fill="DAE9F7" w:themeFill="text2" w:themeFillTint="1A"/>
          </w:tcPr>
          <w:p w14:paraId="70BA1421" w14:textId="18A435FB" w:rsidR="007C454D" w:rsidRPr="00DE28D9" w:rsidRDefault="007C454D" w:rsidP="00463772">
            <w:pPr>
              <w:keepNext/>
              <w:rPr>
                <w:rFonts w:ascii="Calibri" w:hAnsi="Calibri" w:cs="Calibri"/>
              </w:rPr>
            </w:pPr>
            <w:r w:rsidRPr="00DE28D9">
              <w:rPr>
                <w:rFonts w:ascii="Calibri" w:hAnsi="Calibri" w:cs="Calibri"/>
                <w:b/>
                <w:i/>
              </w:rPr>
              <w:t>Roadless Area:</w:t>
            </w:r>
            <w:r w:rsidRPr="00DE28D9">
              <w:rPr>
                <w:rFonts w:ascii="Calibri" w:hAnsi="Calibri" w:cs="Calibri"/>
              </w:rPr>
              <w:t xml:space="preserve">  </w:t>
            </w:r>
            <w:r w:rsidR="000371D4" w:rsidRPr="000371D4">
              <w:rPr>
                <w:rFonts w:ascii="Calibri" w:hAnsi="Calibri" w:cs="Calibri"/>
              </w:rPr>
              <w:t>Camas Creek</w:t>
            </w:r>
          </w:p>
        </w:tc>
      </w:tr>
      <w:tr w:rsidR="000371D4" w:rsidRPr="00D95BD5" w14:paraId="10A74F15" w14:textId="77777777" w:rsidTr="000371D4">
        <w:trPr>
          <w:trHeight w:val="710"/>
        </w:trPr>
        <w:tc>
          <w:tcPr>
            <w:tcW w:w="3161" w:type="dxa"/>
            <w:shd w:val="clear" w:color="auto" w:fill="DAE9F7" w:themeFill="text2" w:themeFillTint="1A"/>
          </w:tcPr>
          <w:p w14:paraId="67B95AB0" w14:textId="2EBB00E6" w:rsidR="000371D4" w:rsidRPr="00F362FF" w:rsidRDefault="000371D4" w:rsidP="00463772">
            <w:pPr>
              <w:keepNext/>
              <w:rPr>
                <w:rFonts w:ascii="Calibri" w:hAnsi="Calibri" w:cs="Calibri"/>
                <w:bCs/>
                <w:iCs/>
              </w:rPr>
            </w:pPr>
            <w:r w:rsidRPr="00DE28D9">
              <w:rPr>
                <w:rFonts w:ascii="Calibri" w:hAnsi="Calibri" w:cs="Calibri"/>
                <w:b/>
                <w:i/>
              </w:rPr>
              <w:t>Status:</w:t>
            </w:r>
            <w:r>
              <w:rPr>
                <w:rFonts w:ascii="Calibri" w:hAnsi="Calibri" w:cs="Calibri"/>
                <w:b/>
                <w:i/>
              </w:rPr>
              <w:t xml:space="preserve"> </w:t>
            </w:r>
            <w:r w:rsidRPr="000371D4">
              <w:rPr>
                <w:rFonts w:ascii="Calibri" w:hAnsi="Calibri" w:cs="Calibri"/>
                <w:bCs/>
                <w:iCs/>
              </w:rPr>
              <w:t>CE, Decision expected Spring 2025</w:t>
            </w:r>
          </w:p>
          <w:p w14:paraId="4CD8EE66" w14:textId="77777777" w:rsidR="000371D4" w:rsidRPr="00DE28D9" w:rsidRDefault="000371D4" w:rsidP="00463772">
            <w:pPr>
              <w:keepNext/>
              <w:rPr>
                <w:rFonts w:ascii="Calibri" w:hAnsi="Calibri" w:cs="Calibri"/>
              </w:rPr>
            </w:pPr>
          </w:p>
          <w:p w14:paraId="393E9E70" w14:textId="77777777" w:rsidR="000371D4" w:rsidRPr="00DE28D9" w:rsidRDefault="000371D4" w:rsidP="00463772">
            <w:pPr>
              <w:keepNext/>
              <w:rPr>
                <w:rFonts w:ascii="Calibri" w:hAnsi="Calibri" w:cs="Calibri"/>
              </w:rPr>
            </w:pPr>
          </w:p>
        </w:tc>
        <w:tc>
          <w:tcPr>
            <w:tcW w:w="6326" w:type="dxa"/>
            <w:gridSpan w:val="2"/>
            <w:shd w:val="clear" w:color="auto" w:fill="DAE9F7" w:themeFill="text2" w:themeFillTint="1A"/>
          </w:tcPr>
          <w:p w14:paraId="6B114595" w14:textId="3F699B63" w:rsidR="000371D4" w:rsidRPr="00F7019C" w:rsidRDefault="000371D4" w:rsidP="00F7019C">
            <w:pPr>
              <w:keepNext/>
              <w:rPr>
                <w:rFonts w:ascii="Calibri" w:hAnsi="Calibri" w:cs="Calibri"/>
                <w:bCs/>
                <w:iCs/>
              </w:rPr>
            </w:pPr>
            <w:r w:rsidRPr="00DE28D9">
              <w:rPr>
                <w:rFonts w:ascii="Calibri" w:hAnsi="Calibri" w:cs="Calibri"/>
                <w:b/>
                <w:i/>
              </w:rPr>
              <w:t xml:space="preserve">Project Lead:  </w:t>
            </w:r>
            <w:r w:rsidR="00F7019C" w:rsidRPr="00F7019C">
              <w:rPr>
                <w:rFonts w:ascii="Calibri" w:hAnsi="Calibri" w:cs="Calibri"/>
                <w:bCs/>
                <w:iCs/>
              </w:rPr>
              <w:t>Craig Allen, Acting District Ranger,</w:t>
            </w:r>
            <w:r w:rsidR="00F7019C">
              <w:rPr>
                <w:rFonts w:ascii="Calibri" w:hAnsi="Calibri" w:cs="Calibri"/>
                <w:bCs/>
                <w:iCs/>
              </w:rPr>
              <w:t xml:space="preserve"> </w:t>
            </w:r>
            <w:proofErr w:type="gramStart"/>
            <w:r w:rsidR="00F7019C" w:rsidRPr="00F7019C">
              <w:rPr>
                <w:rFonts w:ascii="Calibri" w:hAnsi="Calibri" w:cs="Calibri"/>
                <w:bCs/>
                <w:iCs/>
              </w:rPr>
              <w:t>craig.m.allen@usda.gov</w:t>
            </w:r>
            <w:r w:rsidR="00F7019C">
              <w:rPr>
                <w:rFonts w:ascii="Calibri" w:hAnsi="Calibri" w:cs="Calibri"/>
                <w:bCs/>
                <w:iCs/>
              </w:rPr>
              <w:t xml:space="preserve"> ,</w:t>
            </w:r>
            <w:proofErr w:type="gramEnd"/>
            <w:r w:rsidR="00F7019C">
              <w:rPr>
                <w:rFonts w:ascii="Calibri" w:hAnsi="Calibri" w:cs="Calibri"/>
                <w:bCs/>
                <w:iCs/>
              </w:rPr>
              <w:t xml:space="preserve"> </w:t>
            </w:r>
            <w:r w:rsidR="00F7019C" w:rsidRPr="00F7019C">
              <w:rPr>
                <w:rFonts w:ascii="Calibri" w:hAnsi="Calibri" w:cs="Calibri"/>
                <w:bCs/>
                <w:iCs/>
              </w:rPr>
              <w:t>Kelly Schade, Project Lead, kelly.schade@usda.gov</w:t>
            </w:r>
          </w:p>
        </w:tc>
      </w:tr>
      <w:tr w:rsidR="007C454D" w:rsidRPr="00DE28D9" w14:paraId="72391D0B" w14:textId="77777777" w:rsidTr="00463772">
        <w:trPr>
          <w:trHeight w:val="2065"/>
        </w:trPr>
        <w:tc>
          <w:tcPr>
            <w:tcW w:w="9487" w:type="dxa"/>
            <w:gridSpan w:val="3"/>
            <w:shd w:val="clear" w:color="auto" w:fill="DAE9F7" w:themeFill="text2" w:themeFillTint="1A"/>
            <w:vAlign w:val="center"/>
          </w:tcPr>
          <w:p w14:paraId="7E309E98" w14:textId="173B846D" w:rsidR="006F64EB" w:rsidRDefault="007C454D" w:rsidP="00463772">
            <w:pPr>
              <w:keepNext/>
              <w:rPr>
                <w:rFonts w:ascii="Calibri" w:hAnsi="Calibri" w:cs="Calibri"/>
              </w:rPr>
            </w:pPr>
            <w:r w:rsidRPr="00DE28D9">
              <w:rPr>
                <w:rFonts w:ascii="Calibri" w:hAnsi="Calibri" w:cs="Calibri"/>
                <w:b/>
                <w:i/>
              </w:rPr>
              <w:t>Project Summary:</w:t>
            </w:r>
            <w:r w:rsidRPr="00DE28D9">
              <w:rPr>
                <w:rFonts w:ascii="Calibri" w:hAnsi="Calibri" w:cs="Calibri"/>
              </w:rPr>
              <w:t xml:space="preserve">  </w:t>
            </w:r>
            <w:r w:rsidR="007936DD" w:rsidRPr="007936DD">
              <w:rPr>
                <w:rFonts w:ascii="Calibri" w:hAnsi="Calibri" w:cs="Calibri"/>
              </w:rPr>
              <w:t xml:space="preserve">To address the deleterious conditions in Camas Creek, the Forest is proposing to re-route just over a ¼ mile of NFSR 258 and install a new bridge on the new route. The new route will be located in a more desirable location, situated further away from the stream edge, with the new bridge located in a more stable location with bedrock formations present on both sides of </w:t>
            </w:r>
            <w:proofErr w:type="gramStart"/>
            <w:r w:rsidR="007936DD" w:rsidRPr="007936DD">
              <w:rPr>
                <w:rFonts w:ascii="Calibri" w:hAnsi="Calibri" w:cs="Calibri"/>
              </w:rPr>
              <w:t>channel</w:t>
            </w:r>
            <w:proofErr w:type="gramEnd"/>
            <w:r w:rsidR="007936DD" w:rsidRPr="007936DD">
              <w:rPr>
                <w:rFonts w:ascii="Calibri" w:hAnsi="Calibri" w:cs="Calibri"/>
              </w:rPr>
              <w:t>. In addition to the road relocation, the Forest will also rehabilitate the existing ford crossings and decommission the original road. To facilitate this work and the mobilization of heavy equipment, heavy road maintenance actions are anticipated.</w:t>
            </w:r>
          </w:p>
          <w:p w14:paraId="264EFFE1" w14:textId="77777777" w:rsidR="006F64EB" w:rsidRPr="006F64EB" w:rsidRDefault="006F64EB" w:rsidP="006F64EB">
            <w:pPr>
              <w:keepNext/>
              <w:rPr>
                <w:rFonts w:ascii="Calibri" w:hAnsi="Calibri" w:cs="Calibri"/>
              </w:rPr>
            </w:pPr>
          </w:p>
          <w:p w14:paraId="3FBB2B83" w14:textId="50213566" w:rsidR="006F64EB" w:rsidRPr="00530CF4" w:rsidRDefault="00530CF4" w:rsidP="00530CF4">
            <w:pPr>
              <w:keepNext/>
              <w:rPr>
                <w:rFonts w:ascii="Calibri" w:hAnsi="Calibri" w:cs="Calibri"/>
              </w:rPr>
            </w:pPr>
            <w:r>
              <w:rPr>
                <w:rFonts w:ascii="Calibri" w:hAnsi="Calibri" w:cs="Calibri"/>
                <w:b/>
                <w:bCs/>
              </w:rPr>
              <w:t>1.</w:t>
            </w:r>
            <w:r w:rsidR="006F64EB" w:rsidRPr="00530CF4">
              <w:rPr>
                <w:rFonts w:ascii="Calibri" w:hAnsi="Calibri" w:cs="Calibri"/>
                <w:b/>
                <w:bCs/>
              </w:rPr>
              <w:t xml:space="preserve">Road Construction/Reconstruction: </w:t>
            </w:r>
            <w:r w:rsidR="006F64EB" w:rsidRPr="00530CF4">
              <w:rPr>
                <w:rFonts w:ascii="Calibri" w:hAnsi="Calibri" w:cs="Calibri"/>
              </w:rPr>
              <w:t xml:space="preserve">Yes, road construction is proposed within the Camas Creek Roadless Area for an approximate 0.11 miles. Much of the remaining road construction lies outside of the roadless area. The road is currently located in an undesirable location impacting </w:t>
            </w:r>
          </w:p>
          <w:p w14:paraId="0A811317" w14:textId="77777777" w:rsidR="006F64EB" w:rsidRPr="006F64EB" w:rsidRDefault="006F64EB" w:rsidP="006F64EB">
            <w:pPr>
              <w:keepNext/>
              <w:rPr>
                <w:rFonts w:ascii="Calibri" w:hAnsi="Calibri" w:cs="Calibri"/>
              </w:rPr>
            </w:pPr>
            <w:r w:rsidRPr="006F64EB">
              <w:rPr>
                <w:rFonts w:ascii="Calibri" w:hAnsi="Calibri" w:cs="Calibri"/>
              </w:rPr>
              <w:t xml:space="preserve">97 </w:t>
            </w:r>
          </w:p>
          <w:p w14:paraId="14C60C4F" w14:textId="77777777" w:rsidR="006F64EB" w:rsidRPr="006F64EB" w:rsidRDefault="006F64EB" w:rsidP="006F64EB">
            <w:pPr>
              <w:keepNext/>
              <w:rPr>
                <w:rFonts w:ascii="Calibri" w:hAnsi="Calibri" w:cs="Calibri"/>
              </w:rPr>
            </w:pPr>
            <w:r w:rsidRPr="006F64EB">
              <w:rPr>
                <w:rFonts w:ascii="Calibri" w:hAnsi="Calibri" w:cs="Calibri"/>
              </w:rPr>
              <w:t xml:space="preserve">both floodplain and riparian systems. The reroute proposed as a part of this project will maintain public and private land access into the Camas Creek drainage, while also vastly improving stream conditions in Camas Creek by eliminating two open water crossings. </w:t>
            </w:r>
          </w:p>
          <w:p w14:paraId="0CD2F9F6" w14:textId="77777777" w:rsidR="006F64EB" w:rsidRPr="006F64EB" w:rsidRDefault="006F64EB" w:rsidP="006F64EB">
            <w:pPr>
              <w:keepNext/>
              <w:rPr>
                <w:rFonts w:ascii="Calibri" w:hAnsi="Calibri" w:cs="Calibri"/>
              </w:rPr>
            </w:pPr>
          </w:p>
          <w:p w14:paraId="14CBFBE1" w14:textId="77777777" w:rsidR="006F64EB" w:rsidRPr="006F64EB" w:rsidRDefault="006F64EB" w:rsidP="006F64EB">
            <w:pPr>
              <w:keepNext/>
              <w:rPr>
                <w:rFonts w:ascii="Calibri" w:hAnsi="Calibri" w:cs="Calibri"/>
              </w:rPr>
            </w:pPr>
            <w:r w:rsidRPr="006F64EB">
              <w:rPr>
                <w:rFonts w:ascii="Calibri" w:hAnsi="Calibri" w:cs="Calibri"/>
              </w:rPr>
              <w:t xml:space="preserve">2. </w:t>
            </w:r>
            <w:r w:rsidRPr="006F64EB">
              <w:rPr>
                <w:rFonts w:ascii="Calibri" w:hAnsi="Calibri" w:cs="Calibri"/>
                <w:b/>
                <w:bCs/>
              </w:rPr>
              <w:t xml:space="preserve">Timber Cutting, Sale, or Removal: </w:t>
            </w:r>
            <w:r w:rsidRPr="006F64EB">
              <w:rPr>
                <w:rFonts w:ascii="Calibri" w:hAnsi="Calibri" w:cs="Calibri"/>
              </w:rPr>
              <w:t xml:space="preserve">Yes, cutting of trees would be incidental to constructing the road reroute. Cut trees would </w:t>
            </w:r>
            <w:proofErr w:type="gramStart"/>
            <w:r w:rsidRPr="006F64EB">
              <w:rPr>
                <w:rFonts w:ascii="Calibri" w:hAnsi="Calibri" w:cs="Calibri"/>
              </w:rPr>
              <w:t>remain</w:t>
            </w:r>
            <w:proofErr w:type="gramEnd"/>
            <w:r w:rsidRPr="006F64EB">
              <w:rPr>
                <w:rFonts w:ascii="Calibri" w:hAnsi="Calibri" w:cs="Calibri"/>
              </w:rPr>
              <w:t xml:space="preserve"> the project area. </w:t>
            </w:r>
          </w:p>
          <w:p w14:paraId="708AB257" w14:textId="77777777" w:rsidR="006F64EB" w:rsidRPr="006F64EB" w:rsidRDefault="006F64EB" w:rsidP="006F64EB">
            <w:pPr>
              <w:keepNext/>
              <w:rPr>
                <w:rFonts w:ascii="Calibri" w:hAnsi="Calibri" w:cs="Calibri"/>
              </w:rPr>
            </w:pPr>
          </w:p>
          <w:p w14:paraId="13E89803" w14:textId="77777777" w:rsidR="006F64EB" w:rsidRPr="006F64EB" w:rsidRDefault="006F64EB" w:rsidP="006F64EB">
            <w:pPr>
              <w:keepNext/>
              <w:rPr>
                <w:rFonts w:ascii="Calibri" w:hAnsi="Calibri" w:cs="Calibri"/>
              </w:rPr>
            </w:pPr>
            <w:r w:rsidRPr="006F64EB">
              <w:rPr>
                <w:rFonts w:ascii="Calibri" w:hAnsi="Calibri" w:cs="Calibri"/>
              </w:rPr>
              <w:t xml:space="preserve">3. </w:t>
            </w:r>
            <w:r w:rsidRPr="006F64EB">
              <w:rPr>
                <w:rFonts w:ascii="Calibri" w:hAnsi="Calibri" w:cs="Calibri"/>
                <w:b/>
                <w:bCs/>
              </w:rPr>
              <w:t xml:space="preserve">Discretionary Minerals: </w:t>
            </w:r>
            <w:r w:rsidRPr="006F64EB">
              <w:rPr>
                <w:rFonts w:ascii="Calibri" w:hAnsi="Calibri" w:cs="Calibri"/>
              </w:rPr>
              <w:t xml:space="preserve">No </w:t>
            </w:r>
          </w:p>
          <w:p w14:paraId="5D1C6DD9" w14:textId="77777777" w:rsidR="006F64EB" w:rsidRPr="006F64EB" w:rsidRDefault="006F64EB" w:rsidP="006F64EB">
            <w:pPr>
              <w:keepNext/>
              <w:rPr>
                <w:rFonts w:ascii="Calibri" w:hAnsi="Calibri" w:cs="Calibri"/>
              </w:rPr>
            </w:pPr>
          </w:p>
          <w:p w14:paraId="26AF17F8" w14:textId="77777777" w:rsidR="006F64EB" w:rsidRPr="006F64EB" w:rsidRDefault="006F64EB" w:rsidP="006F64EB">
            <w:pPr>
              <w:keepNext/>
              <w:rPr>
                <w:rFonts w:ascii="Calibri" w:hAnsi="Calibri" w:cs="Calibri"/>
              </w:rPr>
            </w:pPr>
            <w:r w:rsidRPr="006F64EB">
              <w:rPr>
                <w:rFonts w:ascii="Calibri" w:hAnsi="Calibri" w:cs="Calibri"/>
              </w:rPr>
              <w:t xml:space="preserve">4. </w:t>
            </w:r>
            <w:r w:rsidRPr="006F64EB">
              <w:rPr>
                <w:rFonts w:ascii="Calibri" w:hAnsi="Calibri" w:cs="Calibri"/>
                <w:b/>
                <w:bCs/>
              </w:rPr>
              <w:t xml:space="preserve">Modification or Correction: </w:t>
            </w:r>
            <w:r w:rsidRPr="006F64EB">
              <w:rPr>
                <w:rFonts w:ascii="Calibri" w:hAnsi="Calibri" w:cs="Calibri"/>
              </w:rPr>
              <w:t xml:space="preserve">No. </w:t>
            </w:r>
          </w:p>
          <w:p w14:paraId="0ED89ABF" w14:textId="77777777" w:rsidR="000D7440" w:rsidRPr="00DE28D9" w:rsidRDefault="000D7440" w:rsidP="000D7440">
            <w:pPr>
              <w:rPr>
                <w:rFonts w:ascii="Calibri" w:hAnsi="Calibri" w:cs="Calibri"/>
              </w:rPr>
            </w:pPr>
          </w:p>
          <w:p w14:paraId="529A59D1" w14:textId="6059F555" w:rsidR="000D7440" w:rsidRPr="000D7440" w:rsidRDefault="007C454D" w:rsidP="000D7440">
            <w:pPr>
              <w:rPr>
                <w:rFonts w:ascii="Calibri" w:hAnsi="Calibri" w:cs="Calibri"/>
              </w:rPr>
            </w:pPr>
            <w:r w:rsidRPr="00DE28D9">
              <w:rPr>
                <w:rFonts w:ascii="Calibri" w:hAnsi="Calibri" w:cs="Calibri"/>
                <w:b/>
                <w:bCs/>
                <w:i/>
                <w:iCs/>
              </w:rPr>
              <w:t xml:space="preserve">Timeline: </w:t>
            </w:r>
            <w:r w:rsidR="000D7440" w:rsidRPr="000D7440">
              <w:rPr>
                <w:rFonts w:ascii="Calibri" w:hAnsi="Calibri" w:cs="Calibri"/>
              </w:rPr>
              <w:t>Public Scoping December 2024, Comment Period Open December 2024 to February 2025,</w:t>
            </w:r>
          </w:p>
          <w:p w14:paraId="35E7BFA6" w14:textId="581800F2" w:rsidR="007C454D" w:rsidRPr="000D7440" w:rsidRDefault="000D7440" w:rsidP="000D7440">
            <w:pPr>
              <w:rPr>
                <w:rFonts w:ascii="Calibri" w:hAnsi="Calibri" w:cs="Calibri"/>
              </w:rPr>
            </w:pPr>
            <w:r w:rsidRPr="000D7440">
              <w:rPr>
                <w:rFonts w:ascii="Calibri" w:hAnsi="Calibri" w:cs="Calibri"/>
              </w:rPr>
              <w:t>Decision Memo Signed Spring 2025, Implementation Summer 2025.</w:t>
            </w:r>
          </w:p>
          <w:p w14:paraId="7C01F5A1" w14:textId="77777777" w:rsidR="007C454D" w:rsidRPr="00DE28D9" w:rsidRDefault="007C454D" w:rsidP="00463772">
            <w:pPr>
              <w:rPr>
                <w:rFonts w:ascii="Calibri" w:hAnsi="Calibri" w:cs="Calibri"/>
              </w:rPr>
            </w:pPr>
          </w:p>
        </w:tc>
      </w:tr>
      <w:tr w:rsidR="007C454D" w:rsidRPr="00DE28D9" w14:paraId="6975153D" w14:textId="77777777" w:rsidTr="00463772">
        <w:trPr>
          <w:trHeight w:val="556"/>
        </w:trPr>
        <w:tc>
          <w:tcPr>
            <w:tcW w:w="3161" w:type="dxa"/>
            <w:shd w:val="clear" w:color="auto" w:fill="DAE9F7" w:themeFill="text2" w:themeFillTint="1A"/>
          </w:tcPr>
          <w:p w14:paraId="141C1D12" w14:textId="77777777" w:rsidR="007C454D" w:rsidRPr="00DE28D9" w:rsidRDefault="007C454D" w:rsidP="00463772">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679" w:type="dxa"/>
            <w:shd w:val="clear" w:color="auto" w:fill="DAE9F7" w:themeFill="text2" w:themeFillTint="1A"/>
          </w:tcPr>
          <w:p w14:paraId="1593E893" w14:textId="137B9BB4" w:rsidR="007C454D" w:rsidRPr="00DE28D9" w:rsidRDefault="007C454D" w:rsidP="00463772">
            <w:pPr>
              <w:rPr>
                <w:rFonts w:ascii="Calibri" w:hAnsi="Calibri" w:cs="Calibri"/>
              </w:rPr>
            </w:pPr>
            <w:r w:rsidRPr="00DE28D9">
              <w:rPr>
                <w:rFonts w:ascii="Calibri" w:hAnsi="Calibri" w:cs="Calibri"/>
                <w:b/>
                <w:i/>
              </w:rPr>
              <w:t>Yes</w:t>
            </w:r>
            <w:proofErr w:type="gramStart"/>
            <w:r w:rsidRPr="00DE28D9">
              <w:rPr>
                <w:rFonts w:ascii="Calibri" w:hAnsi="Calibri" w:cs="Calibri"/>
                <w:b/>
                <w:i/>
              </w:rPr>
              <w:t xml:space="preserve">: </w:t>
            </w:r>
            <w:r w:rsidR="00E4525B">
              <w:rPr>
                <w:rFonts w:ascii="Calibri" w:hAnsi="Calibri" w:cs="Calibri"/>
                <w:b/>
                <w:i/>
              </w:rPr>
              <w:t xml:space="preserve"> X</w:t>
            </w:r>
            <w:proofErr w:type="gramEnd"/>
          </w:p>
          <w:p w14:paraId="664E093F" w14:textId="4D3D568E" w:rsidR="007C454D" w:rsidRPr="00DE28D9" w:rsidRDefault="007C454D" w:rsidP="00463772">
            <w:pPr>
              <w:rPr>
                <w:rFonts w:ascii="Calibri" w:hAnsi="Calibri" w:cs="Calibri"/>
              </w:rPr>
            </w:pPr>
            <w:r w:rsidRPr="00DE28D9">
              <w:rPr>
                <w:rFonts w:ascii="Calibri" w:hAnsi="Calibri" w:cs="Calibri"/>
                <w:b/>
                <w:i/>
              </w:rPr>
              <w:t>Exception:</w:t>
            </w:r>
            <w:r w:rsidRPr="00DE28D9">
              <w:rPr>
                <w:rFonts w:ascii="Calibri" w:hAnsi="Calibri" w:cs="Calibri"/>
              </w:rPr>
              <w:t xml:space="preserve"> </w:t>
            </w:r>
            <w:r w:rsidR="000479C3">
              <w:rPr>
                <w:rFonts w:ascii="Calibri" w:hAnsi="Calibri" w:cs="Calibri"/>
              </w:rPr>
              <w:t xml:space="preserve">ESA </w:t>
            </w:r>
          </w:p>
        </w:tc>
        <w:tc>
          <w:tcPr>
            <w:tcW w:w="4647" w:type="dxa"/>
            <w:shd w:val="clear" w:color="auto" w:fill="DAE9F7" w:themeFill="text2" w:themeFillTint="1A"/>
          </w:tcPr>
          <w:p w14:paraId="5AC5986B" w14:textId="08110443" w:rsidR="007C454D" w:rsidRPr="00DE28D9" w:rsidRDefault="007C454D" w:rsidP="00463772">
            <w:pPr>
              <w:rPr>
                <w:rFonts w:ascii="Calibri" w:hAnsi="Calibri" w:cs="Calibri"/>
              </w:rPr>
            </w:pPr>
            <w:r w:rsidRPr="00DE28D9">
              <w:rPr>
                <w:rFonts w:ascii="Calibri" w:hAnsi="Calibri" w:cs="Calibri"/>
                <w:b/>
                <w:i/>
              </w:rPr>
              <w:t>No ____</w:t>
            </w:r>
            <w:r w:rsidRPr="00DE28D9">
              <w:rPr>
                <w:rFonts w:ascii="Calibri" w:hAnsi="Calibri" w:cs="Calibri"/>
                <w:i/>
              </w:rPr>
              <w:t>___</w:t>
            </w:r>
          </w:p>
        </w:tc>
      </w:tr>
      <w:tr w:rsidR="007C454D" w:rsidRPr="00DE28D9" w14:paraId="2134B1C2" w14:textId="77777777" w:rsidTr="00463772">
        <w:trPr>
          <w:trHeight w:val="179"/>
        </w:trPr>
        <w:tc>
          <w:tcPr>
            <w:tcW w:w="9487" w:type="dxa"/>
            <w:gridSpan w:val="3"/>
          </w:tcPr>
          <w:p w14:paraId="4BBCB33B" w14:textId="650A355E" w:rsidR="007C454D" w:rsidRPr="00B54973" w:rsidRDefault="007C454D" w:rsidP="00463772">
            <w:pPr>
              <w:rPr>
                <w:rFonts w:ascii="Calibri" w:hAnsi="Calibri" w:cs="Calibri"/>
                <w:bCs/>
                <w:iCs/>
              </w:rPr>
            </w:pPr>
            <w:r w:rsidRPr="00DE28D9">
              <w:rPr>
                <w:rFonts w:ascii="Calibri" w:hAnsi="Calibri" w:cs="Calibri"/>
                <w:b/>
                <w:i/>
              </w:rPr>
              <w:t>Commission Discussion:</w:t>
            </w:r>
            <w:r>
              <w:rPr>
                <w:rFonts w:ascii="Calibri" w:hAnsi="Calibri" w:cs="Calibri"/>
                <w:b/>
                <w:i/>
              </w:rPr>
              <w:t xml:space="preserve"> </w:t>
            </w:r>
            <w:r w:rsidR="00B54973" w:rsidRPr="00B54973">
              <w:rPr>
                <w:rFonts w:ascii="Calibri" w:hAnsi="Calibri" w:cs="Calibri"/>
                <w:bCs/>
                <w:iCs/>
              </w:rPr>
              <w:t>Jim Casewell:</w:t>
            </w:r>
            <w:r w:rsidR="00B54973">
              <w:rPr>
                <w:rFonts w:ascii="Calibri" w:hAnsi="Calibri" w:cs="Calibri"/>
                <w:b/>
                <w:i/>
              </w:rPr>
              <w:t xml:space="preserve"> </w:t>
            </w:r>
            <w:r w:rsidR="006F1F6A">
              <w:rPr>
                <w:rFonts w:ascii="Calibri" w:hAnsi="Calibri" w:cs="Calibri"/>
                <w:bCs/>
                <w:iCs/>
              </w:rPr>
              <w:t xml:space="preserve">Is this action allowed? The NEPA document has to say this is absolutely </w:t>
            </w:r>
            <w:proofErr w:type="gramStart"/>
            <w:r w:rsidR="006F1F6A">
              <w:rPr>
                <w:rFonts w:ascii="Calibri" w:hAnsi="Calibri" w:cs="Calibri"/>
                <w:bCs/>
                <w:iCs/>
              </w:rPr>
              <w:t>necessary</w:t>
            </w:r>
            <w:r w:rsidR="00511393">
              <w:rPr>
                <w:rFonts w:ascii="Calibri" w:hAnsi="Calibri" w:cs="Calibri"/>
                <w:bCs/>
                <w:iCs/>
              </w:rPr>
              <w:t>, and</w:t>
            </w:r>
            <w:proofErr w:type="gramEnd"/>
            <w:r w:rsidR="00511393">
              <w:rPr>
                <w:rFonts w:ascii="Calibri" w:hAnsi="Calibri" w:cs="Calibri"/>
                <w:bCs/>
                <w:iCs/>
              </w:rPr>
              <w:t xml:space="preserve"> make the connection</w:t>
            </w:r>
            <w:r w:rsidR="004C53BF">
              <w:rPr>
                <w:rFonts w:ascii="Calibri" w:hAnsi="Calibri" w:cs="Calibri"/>
                <w:bCs/>
                <w:iCs/>
              </w:rPr>
              <w:t xml:space="preserve"> between the Rule and the ESA nexus in the NEPA document. </w:t>
            </w:r>
            <w:r w:rsidR="00E4525B">
              <w:rPr>
                <w:rFonts w:ascii="Calibri" w:hAnsi="Calibri" w:cs="Calibri"/>
                <w:bCs/>
                <w:iCs/>
              </w:rPr>
              <w:t xml:space="preserve">How is the FS showing this in the NEPA document? Brad Smith: Yes, the </w:t>
            </w:r>
            <w:r w:rsidR="000479C3">
              <w:rPr>
                <w:rFonts w:ascii="Calibri" w:hAnsi="Calibri" w:cs="Calibri"/>
                <w:bCs/>
                <w:iCs/>
              </w:rPr>
              <w:t>document</w:t>
            </w:r>
            <w:r w:rsidR="00E4525B">
              <w:rPr>
                <w:rFonts w:ascii="Calibri" w:hAnsi="Calibri" w:cs="Calibri"/>
                <w:bCs/>
                <w:iCs/>
              </w:rPr>
              <w:t xml:space="preserve"> needs </w:t>
            </w:r>
            <w:r w:rsidR="000479C3">
              <w:rPr>
                <w:rFonts w:ascii="Calibri" w:hAnsi="Calibri" w:cs="Calibri"/>
                <w:bCs/>
                <w:iCs/>
              </w:rPr>
              <w:t>to</w:t>
            </w:r>
            <w:r w:rsidR="00E4525B">
              <w:rPr>
                <w:rFonts w:ascii="Calibri" w:hAnsi="Calibri" w:cs="Calibri"/>
                <w:bCs/>
                <w:iCs/>
              </w:rPr>
              <w:t xml:space="preserve"> be abundantly clear how you are meeting the exception. </w:t>
            </w:r>
            <w:r w:rsidR="000479C3">
              <w:rPr>
                <w:rFonts w:ascii="Calibri" w:hAnsi="Calibri" w:cs="Calibri"/>
                <w:bCs/>
                <w:iCs/>
              </w:rPr>
              <w:t xml:space="preserve"> Bill Higgins: Justify why </w:t>
            </w:r>
            <w:proofErr w:type="gramStart"/>
            <w:r w:rsidR="000479C3">
              <w:rPr>
                <w:rFonts w:ascii="Calibri" w:hAnsi="Calibri" w:cs="Calibri"/>
                <w:bCs/>
                <w:iCs/>
              </w:rPr>
              <w:t>the engineering</w:t>
            </w:r>
            <w:proofErr w:type="gramEnd"/>
            <w:r w:rsidR="000479C3">
              <w:rPr>
                <w:rFonts w:ascii="Calibri" w:hAnsi="Calibri" w:cs="Calibri"/>
                <w:bCs/>
                <w:iCs/>
              </w:rPr>
              <w:t xml:space="preserve"> </w:t>
            </w:r>
            <w:r w:rsidR="00F175EB">
              <w:rPr>
                <w:rFonts w:ascii="Calibri" w:hAnsi="Calibri" w:cs="Calibri"/>
                <w:bCs/>
                <w:iCs/>
              </w:rPr>
              <w:t xml:space="preserve">needs to go through roadless. </w:t>
            </w:r>
          </w:p>
        </w:tc>
      </w:tr>
      <w:tr w:rsidR="007C454D" w:rsidRPr="00DE28D9" w14:paraId="3490ED59" w14:textId="77777777" w:rsidTr="00463772">
        <w:trPr>
          <w:trHeight w:val="278"/>
        </w:trPr>
        <w:tc>
          <w:tcPr>
            <w:tcW w:w="9487" w:type="dxa"/>
            <w:gridSpan w:val="3"/>
          </w:tcPr>
          <w:p w14:paraId="7D941259" w14:textId="77777777" w:rsidR="007C454D" w:rsidRPr="00DE28D9" w:rsidRDefault="007C454D" w:rsidP="00463772">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0D248C30" w14:textId="77777777" w:rsidR="008E62A1" w:rsidRDefault="008E62A1" w:rsidP="00871A51">
      <w:pPr>
        <w:pStyle w:val="Default"/>
        <w:rPr>
          <w:b/>
          <w:bCs/>
          <w:i/>
          <w:iCs/>
          <w:color w:val="3A7C22" w:themeColor="accent6" w:themeShade="BF"/>
          <w:sz w:val="26"/>
          <w:szCs w:val="26"/>
        </w:rPr>
      </w:pPr>
    </w:p>
    <w:p w14:paraId="6D55EBB8" w14:textId="3CEFCA16" w:rsidR="0030083A" w:rsidRPr="00C45BB5" w:rsidRDefault="00E44A26" w:rsidP="00C45BB5">
      <w:pPr>
        <w:jc w:val="center"/>
        <w:rPr>
          <w:rFonts w:ascii="Calibri" w:hAnsi="Calibri" w:cs="Calibri"/>
          <w:b/>
          <w:bCs/>
          <w:color w:val="3A7C22" w:themeColor="accent6" w:themeShade="BF"/>
        </w:rPr>
      </w:pPr>
      <w:r w:rsidRPr="005D463B">
        <w:rPr>
          <w:rFonts w:ascii="Calibri" w:hAnsi="Calibri" w:cs="Calibri"/>
          <w:b/>
          <w:bCs/>
          <w:color w:val="3A7C22" w:themeColor="accent6" w:themeShade="BF"/>
        </w:rPr>
        <w:t>Motion to bring back</w:t>
      </w:r>
      <w:r>
        <w:rPr>
          <w:rFonts w:ascii="Calibri" w:hAnsi="Calibri" w:cs="Calibri"/>
          <w:b/>
          <w:bCs/>
          <w:color w:val="3A7C22" w:themeColor="accent6" w:themeShade="BF"/>
        </w:rPr>
        <w:t xml:space="preserve"> Twelve Mile,</w:t>
      </w:r>
      <w:r w:rsidR="00871A51">
        <w:rPr>
          <w:rFonts w:ascii="Calibri" w:hAnsi="Calibri" w:cs="Calibri"/>
          <w:b/>
          <w:bCs/>
          <w:color w:val="3A7C22" w:themeColor="accent6" w:themeShade="BF"/>
        </w:rPr>
        <w:t xml:space="preserve"> Dump Salvage, and Camas Creek</w:t>
      </w:r>
      <w:r w:rsidRPr="005D463B">
        <w:rPr>
          <w:rFonts w:ascii="Calibri" w:hAnsi="Calibri" w:cs="Calibri"/>
          <w:b/>
          <w:bCs/>
          <w:color w:val="3A7C22" w:themeColor="accent6" w:themeShade="BF"/>
        </w:rPr>
        <w:t>:</w:t>
      </w:r>
      <w:r w:rsidR="00871A51">
        <w:rPr>
          <w:rFonts w:ascii="Calibri" w:hAnsi="Calibri" w:cs="Calibri"/>
          <w:b/>
          <w:bCs/>
          <w:color w:val="3A7C22" w:themeColor="accent6" w:themeShade="BF"/>
        </w:rPr>
        <w:t xml:space="preserve"> Mike Hanna,</w:t>
      </w:r>
      <w:r w:rsidRPr="005D463B">
        <w:rPr>
          <w:rFonts w:ascii="Calibri" w:hAnsi="Calibri" w:cs="Calibri"/>
          <w:b/>
          <w:bCs/>
          <w:color w:val="3A7C22" w:themeColor="accent6" w:themeShade="BF"/>
        </w:rPr>
        <w:t xml:space="preserve"> Second by</w:t>
      </w:r>
      <w:r>
        <w:rPr>
          <w:rFonts w:ascii="Calibri" w:hAnsi="Calibri" w:cs="Calibri"/>
          <w:b/>
          <w:bCs/>
          <w:color w:val="3A7C22" w:themeColor="accent6" w:themeShade="BF"/>
        </w:rPr>
        <w:t xml:space="preserve"> Mi</w:t>
      </w:r>
      <w:r w:rsidR="00871A51">
        <w:rPr>
          <w:rFonts w:ascii="Calibri" w:hAnsi="Calibri" w:cs="Calibri"/>
          <w:b/>
          <w:bCs/>
          <w:color w:val="3A7C22" w:themeColor="accent6" w:themeShade="BF"/>
        </w:rPr>
        <w:t>chael Gibson</w:t>
      </w:r>
      <w:r>
        <w:rPr>
          <w:rFonts w:ascii="Calibri" w:hAnsi="Calibri" w:cs="Calibri"/>
          <w:b/>
          <w:bCs/>
          <w:color w:val="3A7C22" w:themeColor="accent6" w:themeShade="BF"/>
        </w:rPr>
        <w:t>.</w:t>
      </w:r>
    </w:p>
    <w:p w14:paraId="17764C02" w14:textId="77777777" w:rsidR="0030083A" w:rsidRDefault="0030083A" w:rsidP="0049161D">
      <w:pPr>
        <w:pStyle w:val="Default"/>
        <w:jc w:val="center"/>
        <w:rPr>
          <w:b/>
          <w:bCs/>
          <w:i/>
          <w:iCs/>
          <w:color w:val="3A7C22" w:themeColor="accent6" w:themeShade="BF"/>
          <w:sz w:val="26"/>
          <w:szCs w:val="26"/>
        </w:rPr>
      </w:pPr>
    </w:p>
    <w:p w14:paraId="468D3CA4" w14:textId="1440DD4B" w:rsidR="0038429A" w:rsidRPr="0049161D" w:rsidRDefault="00444ED3" w:rsidP="0049161D">
      <w:pPr>
        <w:pStyle w:val="Default"/>
        <w:jc w:val="center"/>
        <w:rPr>
          <w:b/>
          <w:bCs/>
          <w:i/>
          <w:iCs/>
          <w:color w:val="3A7C22" w:themeColor="accent6" w:themeShade="BF"/>
          <w:sz w:val="26"/>
          <w:szCs w:val="26"/>
        </w:rPr>
      </w:pPr>
      <w:r w:rsidRPr="00444ED3">
        <w:rPr>
          <w:b/>
          <w:bCs/>
          <w:i/>
          <w:iCs/>
          <w:color w:val="3A7C22" w:themeColor="accent6" w:themeShade="BF"/>
          <w:sz w:val="26"/>
          <w:szCs w:val="26"/>
        </w:rPr>
        <w:lastRenderedPageBreak/>
        <w:t>Idaho Panhandle National Forests</w:t>
      </w:r>
    </w:p>
    <w:p w14:paraId="1614E302" w14:textId="77777777" w:rsidR="00444ED3" w:rsidRDefault="00444ED3" w:rsidP="0084705C">
      <w:pPr>
        <w:pStyle w:val="Default"/>
        <w:rPr>
          <w:color w:val="3A7C22" w:themeColor="accent6" w:themeShade="BF"/>
          <w:sz w:val="26"/>
          <w:szCs w:val="26"/>
        </w:rPr>
      </w:pPr>
    </w:p>
    <w:p w14:paraId="7E8DF7BF" w14:textId="77777777" w:rsidR="00444ED3" w:rsidRDefault="00444ED3" w:rsidP="0084705C">
      <w:pPr>
        <w:pStyle w:val="Default"/>
        <w:rPr>
          <w:color w:val="3A7C22" w:themeColor="accent6" w:themeShade="BF"/>
          <w:sz w:val="26"/>
          <w:szCs w:val="26"/>
        </w:rPr>
      </w:pPr>
    </w:p>
    <w:p w14:paraId="46CA2616" w14:textId="77777777" w:rsidR="00F863E8" w:rsidRDefault="00F863E8" w:rsidP="0084705C">
      <w:pPr>
        <w:pStyle w:val="Default"/>
        <w:rPr>
          <w:color w:val="3A7C22" w:themeColor="accent6" w:themeShade="BF"/>
          <w:sz w:val="26"/>
          <w:szCs w:val="26"/>
        </w:rPr>
      </w:pPr>
    </w:p>
    <w:tbl>
      <w:tblPr>
        <w:tblStyle w:val="TableGrid"/>
        <w:tblW w:w="0" w:type="auto"/>
        <w:tblLook w:val="04A0" w:firstRow="1" w:lastRow="0" w:firstColumn="1" w:lastColumn="0" w:noHBand="0" w:noVBand="1"/>
      </w:tblPr>
      <w:tblGrid>
        <w:gridCol w:w="4405"/>
        <w:gridCol w:w="1828"/>
        <w:gridCol w:w="3117"/>
      </w:tblGrid>
      <w:tr w:rsidR="00C230B1" w:rsidRPr="00760AA1" w14:paraId="23CF6C16" w14:textId="77777777" w:rsidTr="00463772">
        <w:trPr>
          <w:trHeight w:val="440"/>
        </w:trPr>
        <w:tc>
          <w:tcPr>
            <w:tcW w:w="9350" w:type="dxa"/>
            <w:gridSpan w:val="3"/>
            <w:tcBorders>
              <w:bottom w:val="single" w:sz="4" w:space="0" w:color="auto"/>
            </w:tcBorders>
            <w:shd w:val="clear" w:color="auto" w:fill="D9D9D9" w:themeFill="background1" w:themeFillShade="D9"/>
          </w:tcPr>
          <w:p w14:paraId="3FEDE0A2" w14:textId="0B925A32" w:rsidR="00C230B1" w:rsidRPr="00760AA1" w:rsidRDefault="00C230B1" w:rsidP="00463772">
            <w:pPr>
              <w:keepNext/>
              <w:rPr>
                <w:rFonts w:ascii="Calibri" w:hAnsi="Calibri" w:cs="Calibri"/>
                <w:sz w:val="28"/>
                <w:szCs w:val="28"/>
              </w:rPr>
            </w:pPr>
            <w:r w:rsidRPr="00760AA1">
              <w:rPr>
                <w:rFonts w:ascii="Calibri" w:hAnsi="Calibri" w:cs="Calibri"/>
                <w:b/>
                <w:i/>
                <w:sz w:val="28"/>
                <w:szCs w:val="28"/>
              </w:rPr>
              <w:t>Project:</w:t>
            </w:r>
            <w:r w:rsidRPr="00760AA1">
              <w:rPr>
                <w:rFonts w:ascii="Calibri" w:hAnsi="Calibri" w:cs="Calibri"/>
                <w:sz w:val="28"/>
                <w:szCs w:val="28"/>
              </w:rPr>
              <w:t xml:space="preserve">  </w:t>
            </w:r>
            <w:r>
              <w:rPr>
                <w:rFonts w:ascii="Calibri" w:hAnsi="Calibri" w:cs="Calibri"/>
                <w:sz w:val="28"/>
                <w:szCs w:val="28"/>
              </w:rPr>
              <w:t xml:space="preserve">Granite Fuels </w:t>
            </w:r>
          </w:p>
        </w:tc>
      </w:tr>
      <w:tr w:rsidR="00C230B1" w:rsidRPr="00760AA1" w14:paraId="78ADDF4B" w14:textId="77777777" w:rsidTr="003B4205">
        <w:trPr>
          <w:trHeight w:val="710"/>
        </w:trPr>
        <w:tc>
          <w:tcPr>
            <w:tcW w:w="4405" w:type="dxa"/>
            <w:shd w:val="clear" w:color="auto" w:fill="DAE9F7" w:themeFill="text2" w:themeFillTint="1A"/>
          </w:tcPr>
          <w:p w14:paraId="67725B89" w14:textId="0B9E9422" w:rsidR="00C230B1" w:rsidRPr="00760AA1" w:rsidRDefault="00C230B1" w:rsidP="00463772">
            <w:pPr>
              <w:keepNext/>
              <w:rPr>
                <w:rFonts w:ascii="Calibri" w:hAnsi="Calibri" w:cs="Calibri"/>
              </w:rPr>
            </w:pPr>
            <w:r w:rsidRPr="00760AA1">
              <w:rPr>
                <w:rFonts w:ascii="Calibri" w:hAnsi="Calibri" w:cs="Calibri"/>
                <w:b/>
                <w:i/>
              </w:rPr>
              <w:t>District:</w:t>
            </w:r>
            <w:r w:rsidRPr="00760AA1">
              <w:rPr>
                <w:rFonts w:ascii="Calibri" w:hAnsi="Calibri" w:cs="Calibri"/>
              </w:rPr>
              <w:t xml:space="preserve">  </w:t>
            </w:r>
            <w:r w:rsidR="003B4205" w:rsidRPr="003B4205">
              <w:rPr>
                <w:rFonts w:ascii="Calibri" w:hAnsi="Calibri" w:cs="Calibri"/>
              </w:rPr>
              <w:t>St. Joe District</w:t>
            </w:r>
          </w:p>
        </w:tc>
        <w:tc>
          <w:tcPr>
            <w:tcW w:w="4945" w:type="dxa"/>
            <w:gridSpan w:val="2"/>
            <w:shd w:val="clear" w:color="auto" w:fill="DAE9F7" w:themeFill="text2" w:themeFillTint="1A"/>
          </w:tcPr>
          <w:p w14:paraId="292E84EA" w14:textId="091F9777" w:rsidR="00C230B1" w:rsidRPr="00760AA1" w:rsidRDefault="00C230B1" w:rsidP="00463772">
            <w:pPr>
              <w:keepNext/>
              <w:rPr>
                <w:rFonts w:ascii="Calibri" w:hAnsi="Calibri" w:cs="Calibri"/>
              </w:rPr>
            </w:pPr>
            <w:r w:rsidRPr="00760AA1">
              <w:rPr>
                <w:rFonts w:ascii="Calibri" w:hAnsi="Calibri" w:cs="Calibri"/>
                <w:b/>
                <w:i/>
              </w:rPr>
              <w:t>Roadless Area</w:t>
            </w:r>
            <w:proofErr w:type="gramStart"/>
            <w:r w:rsidRPr="00760AA1">
              <w:rPr>
                <w:rFonts w:ascii="Calibri" w:hAnsi="Calibri" w:cs="Calibri"/>
                <w:b/>
                <w:i/>
              </w:rPr>
              <w:t>:</w:t>
            </w:r>
            <w:r w:rsidRPr="00760AA1">
              <w:rPr>
                <w:rFonts w:ascii="Calibri" w:hAnsi="Calibri" w:cs="Calibri"/>
              </w:rPr>
              <w:t xml:space="preserve">  </w:t>
            </w:r>
            <w:r w:rsidR="003B4205" w:rsidRPr="003B4205">
              <w:rPr>
                <w:rFonts w:ascii="Calibri" w:hAnsi="Calibri" w:cs="Calibri"/>
              </w:rPr>
              <w:t>Mallard</w:t>
            </w:r>
            <w:proofErr w:type="gramEnd"/>
            <w:r w:rsidR="003B4205" w:rsidRPr="003B4205">
              <w:rPr>
                <w:rFonts w:ascii="Calibri" w:hAnsi="Calibri" w:cs="Calibri"/>
              </w:rPr>
              <w:t xml:space="preserve"> Larkins (99,691 acres) and Sheep Mountain-State Line (1 acre)</w:t>
            </w:r>
          </w:p>
        </w:tc>
      </w:tr>
      <w:tr w:rsidR="003B4205" w:rsidRPr="00760AA1" w14:paraId="62559912" w14:textId="77777777" w:rsidTr="003B4205">
        <w:trPr>
          <w:trHeight w:val="422"/>
        </w:trPr>
        <w:tc>
          <w:tcPr>
            <w:tcW w:w="4405" w:type="dxa"/>
            <w:shd w:val="clear" w:color="auto" w:fill="DAE9F7" w:themeFill="text2" w:themeFillTint="1A"/>
          </w:tcPr>
          <w:p w14:paraId="415C3BBA" w14:textId="5FA3DA27" w:rsidR="003B4205" w:rsidRPr="00760AA1" w:rsidRDefault="003B4205" w:rsidP="00463772">
            <w:pPr>
              <w:keepNext/>
              <w:rPr>
                <w:rFonts w:ascii="Calibri" w:hAnsi="Calibri" w:cs="Calibri"/>
              </w:rPr>
            </w:pPr>
            <w:r w:rsidRPr="00760AA1">
              <w:rPr>
                <w:rFonts w:ascii="Calibri" w:hAnsi="Calibri" w:cs="Calibri"/>
                <w:b/>
                <w:i/>
              </w:rPr>
              <w:t>Status:</w:t>
            </w:r>
            <w:r w:rsidRPr="00760AA1">
              <w:rPr>
                <w:rFonts w:ascii="Calibri" w:eastAsia="Arial" w:hAnsi="Calibri" w:cs="Calibri"/>
              </w:rPr>
              <w:t xml:space="preserve"> </w:t>
            </w:r>
            <w:r w:rsidRPr="003B4205">
              <w:rPr>
                <w:rFonts w:ascii="Calibri" w:eastAsia="Arial" w:hAnsi="Calibri" w:cs="Calibri"/>
              </w:rPr>
              <w:t>Environmental Assessment and Finding of No Significant Impact out for combined scoping and comment (October 16th through November 14th)</w:t>
            </w:r>
          </w:p>
        </w:tc>
        <w:tc>
          <w:tcPr>
            <w:tcW w:w="4945" w:type="dxa"/>
            <w:gridSpan w:val="2"/>
            <w:shd w:val="clear" w:color="auto" w:fill="DAE9F7" w:themeFill="text2" w:themeFillTint="1A"/>
          </w:tcPr>
          <w:p w14:paraId="7450FF0D" w14:textId="239B0289" w:rsidR="003B4205" w:rsidRPr="00C27C04" w:rsidRDefault="003B4205" w:rsidP="00463772">
            <w:pPr>
              <w:keepNext/>
              <w:rPr>
                <w:rFonts w:ascii="Calibri" w:hAnsi="Calibri" w:cs="Calibri"/>
                <w:bCs/>
                <w:iCs/>
              </w:rPr>
            </w:pPr>
            <w:r w:rsidRPr="00760AA1">
              <w:rPr>
                <w:rFonts w:ascii="Calibri" w:hAnsi="Calibri" w:cs="Calibri"/>
                <w:b/>
                <w:i/>
              </w:rPr>
              <w:t xml:space="preserve">Project Lead:  </w:t>
            </w:r>
            <w:r w:rsidR="00EA0ADF" w:rsidRPr="00EA0ADF">
              <w:rPr>
                <w:rFonts w:ascii="Calibri" w:hAnsi="Calibri" w:cs="Calibri"/>
                <w:bCs/>
                <w:iCs/>
              </w:rPr>
              <w:t>Ben Johnson, St. Joe District Ranger, (208) 416 - 8010</w:t>
            </w:r>
            <w:r>
              <w:rPr>
                <w:rFonts w:ascii="Calibri" w:hAnsi="Calibri" w:cs="Calibri"/>
                <w:bCs/>
                <w:iCs/>
              </w:rPr>
              <w:t xml:space="preserve"> </w:t>
            </w:r>
          </w:p>
        </w:tc>
      </w:tr>
      <w:tr w:rsidR="00C230B1" w:rsidRPr="00760AA1" w14:paraId="3C2F9EDB" w14:textId="77777777" w:rsidTr="00463772">
        <w:trPr>
          <w:trHeight w:val="1952"/>
        </w:trPr>
        <w:tc>
          <w:tcPr>
            <w:tcW w:w="9350" w:type="dxa"/>
            <w:gridSpan w:val="3"/>
            <w:shd w:val="clear" w:color="auto" w:fill="DAE9F7" w:themeFill="text2" w:themeFillTint="1A"/>
          </w:tcPr>
          <w:p w14:paraId="08DE316B" w14:textId="49F8162B" w:rsidR="00C230B1" w:rsidRDefault="00C230B1" w:rsidP="00F863E8">
            <w:pPr>
              <w:keepNext/>
              <w:rPr>
                <w:rFonts w:ascii="Calibri" w:hAnsi="Calibri" w:cs="Calibri"/>
              </w:rPr>
            </w:pPr>
            <w:r w:rsidRPr="00760AA1">
              <w:rPr>
                <w:rFonts w:ascii="Calibri" w:hAnsi="Calibri" w:cs="Calibri"/>
                <w:b/>
                <w:i/>
              </w:rPr>
              <w:t>Project Summary:</w:t>
            </w:r>
            <w:r w:rsidRPr="00760AA1">
              <w:rPr>
                <w:rFonts w:ascii="Calibri" w:hAnsi="Calibri" w:cs="Calibri"/>
              </w:rPr>
              <w:t xml:space="preserve"> </w:t>
            </w:r>
            <w:r w:rsidR="008C1A45" w:rsidRPr="008C1A45">
              <w:rPr>
                <w:rFonts w:ascii="Calibri" w:hAnsi="Calibri" w:cs="Calibri"/>
              </w:rPr>
              <w:t>The purpose of this project is to reduce the risk of uncharacteristically severe wildfire and influence how wildfire and other disturbances will shape the landscape.</w:t>
            </w:r>
            <w:r w:rsidR="00F863E8">
              <w:rPr>
                <w:rFonts w:ascii="Calibri" w:hAnsi="Calibri" w:cs="Calibri"/>
              </w:rPr>
              <w:t xml:space="preserve"> </w:t>
            </w:r>
            <w:r w:rsidR="00F863E8" w:rsidRPr="00F863E8">
              <w:rPr>
                <w:rFonts w:ascii="Calibri" w:hAnsi="Calibri" w:cs="Calibri"/>
              </w:rPr>
              <w:t xml:space="preserve">We propose to use prescribed burn treatments of up to 10,000 acres per year for up to 10 years to reduce fuels at both the stand and landscape scales. Most ignitions will be completed aerially, either by plastic sphere dispenser (PSD) or </w:t>
            </w:r>
            <w:proofErr w:type="spellStart"/>
            <w:r w:rsidR="00F863E8" w:rsidRPr="00F863E8">
              <w:rPr>
                <w:rFonts w:ascii="Calibri" w:hAnsi="Calibri" w:cs="Calibri"/>
              </w:rPr>
              <w:t>heli</w:t>
            </w:r>
            <w:proofErr w:type="spellEnd"/>
            <w:r w:rsidR="00F863E8" w:rsidRPr="00F863E8">
              <w:rPr>
                <w:rFonts w:ascii="Calibri" w:hAnsi="Calibri" w:cs="Calibri"/>
              </w:rPr>
              <w:t>-torch, depending on environmental conditions. Hand ignition may occur on some units to create a black line at ridge tops to help reduce fire spread concerns. We will use a condition-based management approach. Prior to implementing the prescribed burn treatment, a resource-specific pre-implementation checklist will be completed. Additionally, to protect resources, no-ignition buffers will be</w:t>
            </w:r>
            <w:r w:rsidR="00F863E8">
              <w:rPr>
                <w:rFonts w:ascii="Calibri" w:hAnsi="Calibri" w:cs="Calibri"/>
              </w:rPr>
              <w:t xml:space="preserve"> </w:t>
            </w:r>
            <w:r w:rsidR="00F863E8" w:rsidRPr="00F863E8">
              <w:rPr>
                <w:rFonts w:ascii="Calibri" w:hAnsi="Calibri" w:cs="Calibri"/>
              </w:rPr>
              <w:t>adhered to.</w:t>
            </w:r>
          </w:p>
          <w:p w14:paraId="5DDC86D7" w14:textId="77777777" w:rsidR="0030623A" w:rsidRDefault="0030623A" w:rsidP="00F863E8">
            <w:pPr>
              <w:keepNext/>
              <w:rPr>
                <w:rFonts w:ascii="Calibri" w:hAnsi="Calibri" w:cs="Calibri"/>
              </w:rPr>
            </w:pPr>
          </w:p>
          <w:p w14:paraId="2F178793" w14:textId="77777777" w:rsidR="0030623A" w:rsidRDefault="0030623A" w:rsidP="0030623A">
            <w:pPr>
              <w:keepNext/>
              <w:rPr>
                <w:rFonts w:ascii="Calibri" w:hAnsi="Calibri" w:cs="Calibri"/>
              </w:rPr>
            </w:pPr>
            <w:r w:rsidRPr="0030623A">
              <w:rPr>
                <w:rFonts w:ascii="Calibri" w:hAnsi="Calibri" w:cs="Calibri"/>
                <w:b/>
                <w:bCs/>
              </w:rPr>
              <w:t xml:space="preserve">Scoping comments/objections </w:t>
            </w:r>
            <w:r w:rsidRPr="0030623A">
              <w:rPr>
                <w:rFonts w:ascii="Calibri" w:hAnsi="Calibri" w:cs="Calibri"/>
              </w:rPr>
              <w:t xml:space="preserve">Combined scoping and EA comment period began on October 16, </w:t>
            </w:r>
            <w:proofErr w:type="gramStart"/>
            <w:r w:rsidRPr="0030623A">
              <w:rPr>
                <w:rFonts w:ascii="Calibri" w:hAnsi="Calibri" w:cs="Calibri"/>
              </w:rPr>
              <w:t>2024</w:t>
            </w:r>
            <w:proofErr w:type="gramEnd"/>
            <w:r w:rsidRPr="0030623A">
              <w:rPr>
                <w:rFonts w:ascii="Calibri" w:hAnsi="Calibri" w:cs="Calibri"/>
              </w:rPr>
              <w:t xml:space="preserve"> and closes on November 14, 2024. As of October 30th, only one comment letter in support of the ecological restoration benefits of prescribed fire has been received. </w:t>
            </w:r>
          </w:p>
          <w:p w14:paraId="46712B61" w14:textId="77777777" w:rsidR="0030623A" w:rsidRPr="0030623A" w:rsidRDefault="0030623A" w:rsidP="0030623A">
            <w:pPr>
              <w:keepNext/>
              <w:rPr>
                <w:rFonts w:ascii="Calibri" w:hAnsi="Calibri" w:cs="Calibri"/>
              </w:rPr>
            </w:pPr>
          </w:p>
          <w:p w14:paraId="281DA216" w14:textId="34B8DBC2" w:rsidR="0030623A" w:rsidRPr="00BE0D96" w:rsidRDefault="0030623A" w:rsidP="0030623A">
            <w:pPr>
              <w:keepNext/>
              <w:rPr>
                <w:rFonts w:ascii="Calibri" w:hAnsi="Calibri" w:cs="Calibri"/>
              </w:rPr>
            </w:pPr>
            <w:r w:rsidRPr="0030623A">
              <w:rPr>
                <w:rFonts w:ascii="Calibri" w:hAnsi="Calibri" w:cs="Calibri"/>
                <w:b/>
                <w:bCs/>
              </w:rPr>
              <w:t xml:space="preserve">Timeline </w:t>
            </w:r>
            <w:r w:rsidRPr="0030623A">
              <w:rPr>
                <w:rFonts w:ascii="Calibri" w:hAnsi="Calibri" w:cs="Calibri"/>
              </w:rPr>
              <w:t>Decision Notice is anticipated to be complete in the summer of 2025, possible prescribed fire implementation no earlier than fall of 2025.</w:t>
            </w:r>
          </w:p>
          <w:p w14:paraId="5D55B5E3" w14:textId="77777777" w:rsidR="00C230B1" w:rsidRPr="00760AA1" w:rsidRDefault="00C230B1" w:rsidP="0030623A">
            <w:pPr>
              <w:rPr>
                <w:rFonts w:ascii="Calibri" w:hAnsi="Calibri" w:cs="Calibri"/>
              </w:rPr>
            </w:pPr>
          </w:p>
        </w:tc>
      </w:tr>
      <w:tr w:rsidR="00C230B1" w:rsidRPr="00760AA1" w14:paraId="710E26C6" w14:textId="77777777" w:rsidTr="003B4205">
        <w:tc>
          <w:tcPr>
            <w:tcW w:w="4405" w:type="dxa"/>
            <w:shd w:val="clear" w:color="auto" w:fill="DAE9F7" w:themeFill="text2" w:themeFillTint="1A"/>
          </w:tcPr>
          <w:p w14:paraId="09EE05CA" w14:textId="77777777" w:rsidR="00C230B1" w:rsidRPr="00760AA1" w:rsidRDefault="00C230B1" w:rsidP="00463772">
            <w:pPr>
              <w:rPr>
                <w:rFonts w:ascii="Calibri" w:hAnsi="Calibri" w:cs="Calibri"/>
              </w:rPr>
            </w:pPr>
            <w:r w:rsidRPr="00760AA1">
              <w:rPr>
                <w:rFonts w:ascii="Calibri" w:hAnsi="Calibri" w:cs="Calibri"/>
                <w:b/>
                <w:i/>
              </w:rPr>
              <w:t>Does Proposed Activity require use of an Exception?</w:t>
            </w:r>
            <w:r w:rsidRPr="00760AA1">
              <w:rPr>
                <w:rFonts w:ascii="Calibri" w:hAnsi="Calibri" w:cs="Calibri"/>
              </w:rPr>
              <w:t xml:space="preserve"> </w:t>
            </w:r>
          </w:p>
        </w:tc>
        <w:tc>
          <w:tcPr>
            <w:tcW w:w="1828" w:type="dxa"/>
            <w:shd w:val="clear" w:color="auto" w:fill="DAE9F7" w:themeFill="text2" w:themeFillTint="1A"/>
          </w:tcPr>
          <w:p w14:paraId="0B60BBC7" w14:textId="77777777" w:rsidR="00C230B1" w:rsidRPr="00760AA1" w:rsidRDefault="00C230B1" w:rsidP="00463772">
            <w:pPr>
              <w:rPr>
                <w:rFonts w:ascii="Calibri" w:hAnsi="Calibri" w:cs="Calibri"/>
              </w:rPr>
            </w:pPr>
            <w:r w:rsidRPr="00760AA1">
              <w:rPr>
                <w:rFonts w:ascii="Calibri" w:hAnsi="Calibri" w:cs="Calibri"/>
                <w:b/>
                <w:i/>
              </w:rPr>
              <w:t>Yes: –</w:t>
            </w:r>
          </w:p>
          <w:p w14:paraId="191066E9" w14:textId="77777777" w:rsidR="00C230B1" w:rsidRPr="00760AA1" w:rsidRDefault="00C230B1" w:rsidP="00463772">
            <w:pPr>
              <w:rPr>
                <w:rFonts w:ascii="Calibri" w:hAnsi="Calibri" w:cs="Calibri"/>
              </w:rPr>
            </w:pPr>
            <w:r w:rsidRPr="00760AA1">
              <w:rPr>
                <w:rFonts w:ascii="Calibri" w:hAnsi="Calibri" w:cs="Calibri"/>
                <w:b/>
                <w:i/>
              </w:rPr>
              <w:t>Exception:</w:t>
            </w:r>
            <w:r w:rsidRPr="00760AA1">
              <w:rPr>
                <w:rFonts w:ascii="Calibri" w:hAnsi="Calibri" w:cs="Calibri"/>
              </w:rPr>
              <w:t xml:space="preserve"> </w:t>
            </w:r>
          </w:p>
        </w:tc>
        <w:tc>
          <w:tcPr>
            <w:tcW w:w="3117" w:type="dxa"/>
            <w:shd w:val="clear" w:color="auto" w:fill="DAE9F7" w:themeFill="text2" w:themeFillTint="1A"/>
          </w:tcPr>
          <w:p w14:paraId="2548B32A" w14:textId="77777777" w:rsidR="00C230B1" w:rsidRPr="00760AA1" w:rsidRDefault="00C230B1" w:rsidP="00463772">
            <w:pPr>
              <w:rPr>
                <w:rFonts w:ascii="Calibri" w:hAnsi="Calibri" w:cs="Calibri"/>
              </w:rPr>
            </w:pPr>
            <w:r w:rsidRPr="00760AA1">
              <w:rPr>
                <w:rFonts w:ascii="Calibri" w:hAnsi="Calibri" w:cs="Calibri"/>
                <w:b/>
                <w:i/>
              </w:rPr>
              <w:t>No ____</w:t>
            </w:r>
            <w:r>
              <w:rPr>
                <w:rFonts w:ascii="Calibri" w:hAnsi="Calibri" w:cs="Calibri"/>
                <w:b/>
                <w:i/>
              </w:rPr>
              <w:t>X</w:t>
            </w:r>
            <w:r w:rsidRPr="00760AA1">
              <w:rPr>
                <w:rFonts w:ascii="Calibri" w:hAnsi="Calibri" w:cs="Calibri"/>
                <w:i/>
              </w:rPr>
              <w:t>___</w:t>
            </w:r>
          </w:p>
        </w:tc>
      </w:tr>
      <w:tr w:rsidR="00C230B1" w:rsidRPr="00760AA1" w14:paraId="5EA34357" w14:textId="77777777" w:rsidTr="00463772">
        <w:trPr>
          <w:trHeight w:val="170"/>
        </w:trPr>
        <w:tc>
          <w:tcPr>
            <w:tcW w:w="9350" w:type="dxa"/>
            <w:gridSpan w:val="3"/>
          </w:tcPr>
          <w:p w14:paraId="46F275F0" w14:textId="653FECFD" w:rsidR="00C230B1" w:rsidRPr="001B0EB2" w:rsidRDefault="00C230B1" w:rsidP="00463772">
            <w:pPr>
              <w:rPr>
                <w:rFonts w:ascii="Calibri" w:hAnsi="Calibri" w:cs="Calibri"/>
                <w:b/>
                <w:i/>
              </w:rPr>
            </w:pPr>
            <w:r w:rsidRPr="00760AA1">
              <w:rPr>
                <w:rFonts w:ascii="Calibri" w:hAnsi="Calibri" w:cs="Calibri"/>
                <w:b/>
                <w:i/>
              </w:rPr>
              <w:t>Commission Discussion:</w:t>
            </w:r>
            <w:r>
              <w:rPr>
                <w:rFonts w:ascii="Calibri" w:hAnsi="Calibri" w:cs="Calibri"/>
                <w:b/>
                <w:i/>
              </w:rPr>
              <w:t xml:space="preserve"> </w:t>
            </w:r>
          </w:p>
        </w:tc>
      </w:tr>
      <w:tr w:rsidR="00C230B1" w:rsidRPr="00760AA1" w14:paraId="1FEF0CCD" w14:textId="77777777" w:rsidTr="00463772">
        <w:tc>
          <w:tcPr>
            <w:tcW w:w="9350" w:type="dxa"/>
            <w:gridSpan w:val="3"/>
          </w:tcPr>
          <w:p w14:paraId="385B4190" w14:textId="77777777" w:rsidR="00C230B1" w:rsidRPr="001B0EB2" w:rsidRDefault="00C230B1" w:rsidP="00463772">
            <w:pPr>
              <w:pStyle w:val="Default"/>
              <w:tabs>
                <w:tab w:val="left" w:pos="3556"/>
              </w:tabs>
              <w:rPr>
                <w:color w:val="auto"/>
                <w:sz w:val="23"/>
                <w:szCs w:val="23"/>
              </w:rPr>
            </w:pPr>
            <w:r w:rsidRPr="00760AA1">
              <w:rPr>
                <w:b/>
                <w:i/>
              </w:rPr>
              <w:t>Action Requested:</w:t>
            </w:r>
          </w:p>
        </w:tc>
      </w:tr>
    </w:tbl>
    <w:p w14:paraId="0A718451" w14:textId="77777777" w:rsidR="00C230B1" w:rsidRDefault="00C230B1" w:rsidP="0084705C">
      <w:pPr>
        <w:pStyle w:val="Default"/>
        <w:rPr>
          <w:color w:val="3A7C22" w:themeColor="accent6" w:themeShade="BF"/>
          <w:sz w:val="26"/>
          <w:szCs w:val="26"/>
        </w:rPr>
      </w:pPr>
    </w:p>
    <w:tbl>
      <w:tblPr>
        <w:tblStyle w:val="TableGrid"/>
        <w:tblpPr w:leftFromText="180" w:rightFromText="180" w:vertAnchor="text" w:horzAnchor="margin" w:tblpY="-24"/>
        <w:tblW w:w="0" w:type="auto"/>
        <w:tblLook w:val="04A0" w:firstRow="1" w:lastRow="0" w:firstColumn="1" w:lastColumn="0" w:noHBand="0" w:noVBand="1"/>
      </w:tblPr>
      <w:tblGrid>
        <w:gridCol w:w="3415"/>
        <w:gridCol w:w="2818"/>
        <w:gridCol w:w="3117"/>
      </w:tblGrid>
      <w:tr w:rsidR="00CB2B67" w:rsidRPr="00760AA1" w14:paraId="51A4C562" w14:textId="77777777" w:rsidTr="00CB2B67">
        <w:trPr>
          <w:trHeight w:val="440"/>
        </w:trPr>
        <w:tc>
          <w:tcPr>
            <w:tcW w:w="9350" w:type="dxa"/>
            <w:gridSpan w:val="3"/>
            <w:tcBorders>
              <w:bottom w:val="single" w:sz="4" w:space="0" w:color="auto"/>
            </w:tcBorders>
            <w:shd w:val="clear" w:color="auto" w:fill="D9D9D9" w:themeFill="background1" w:themeFillShade="D9"/>
          </w:tcPr>
          <w:p w14:paraId="3B15E2A6" w14:textId="77777777" w:rsidR="00CB2B67" w:rsidRPr="00760AA1" w:rsidRDefault="00CB2B67" w:rsidP="00CB2B67">
            <w:pPr>
              <w:keepNext/>
              <w:rPr>
                <w:rFonts w:ascii="Calibri" w:hAnsi="Calibri" w:cs="Calibri"/>
                <w:sz w:val="28"/>
                <w:szCs w:val="28"/>
              </w:rPr>
            </w:pPr>
            <w:r w:rsidRPr="00760AA1">
              <w:rPr>
                <w:rFonts w:ascii="Calibri" w:hAnsi="Calibri" w:cs="Calibri"/>
                <w:b/>
                <w:i/>
                <w:sz w:val="28"/>
                <w:szCs w:val="28"/>
              </w:rPr>
              <w:lastRenderedPageBreak/>
              <w:t>Project:</w:t>
            </w:r>
            <w:r w:rsidRPr="00760AA1">
              <w:rPr>
                <w:rFonts w:ascii="Calibri" w:hAnsi="Calibri" w:cs="Calibri"/>
                <w:sz w:val="28"/>
                <w:szCs w:val="28"/>
              </w:rPr>
              <w:t xml:space="preserve">  </w:t>
            </w:r>
            <w:r>
              <w:rPr>
                <w:rFonts w:ascii="Calibri" w:hAnsi="Calibri" w:cs="Calibri"/>
                <w:sz w:val="28"/>
                <w:szCs w:val="28"/>
              </w:rPr>
              <w:t xml:space="preserve">Katkee Fuels </w:t>
            </w:r>
          </w:p>
        </w:tc>
      </w:tr>
      <w:tr w:rsidR="00CB2B67" w:rsidRPr="00760AA1" w14:paraId="40E79061" w14:textId="77777777" w:rsidTr="00CB2B67">
        <w:trPr>
          <w:trHeight w:val="710"/>
        </w:trPr>
        <w:tc>
          <w:tcPr>
            <w:tcW w:w="3415" w:type="dxa"/>
            <w:shd w:val="clear" w:color="auto" w:fill="DAE9F7" w:themeFill="text2" w:themeFillTint="1A"/>
          </w:tcPr>
          <w:p w14:paraId="39351A97" w14:textId="77777777" w:rsidR="00CB2B67" w:rsidRPr="00760AA1" w:rsidRDefault="00CB2B67" w:rsidP="00CB2B67">
            <w:pPr>
              <w:keepNext/>
              <w:rPr>
                <w:rFonts w:ascii="Calibri" w:hAnsi="Calibri" w:cs="Calibri"/>
              </w:rPr>
            </w:pPr>
            <w:r w:rsidRPr="00760AA1">
              <w:rPr>
                <w:rFonts w:ascii="Calibri" w:hAnsi="Calibri" w:cs="Calibri"/>
                <w:b/>
                <w:i/>
              </w:rPr>
              <w:t>District:</w:t>
            </w:r>
            <w:r w:rsidRPr="00760AA1">
              <w:rPr>
                <w:rFonts w:ascii="Calibri" w:hAnsi="Calibri" w:cs="Calibri"/>
              </w:rPr>
              <w:t xml:space="preserve">  </w:t>
            </w:r>
            <w:r>
              <w:rPr>
                <w:rFonts w:ascii="Calibri" w:hAnsi="Calibri" w:cs="Calibri"/>
              </w:rPr>
              <w:t xml:space="preserve">Bonners Ferry </w:t>
            </w:r>
          </w:p>
        </w:tc>
        <w:tc>
          <w:tcPr>
            <w:tcW w:w="5935" w:type="dxa"/>
            <w:gridSpan w:val="2"/>
            <w:shd w:val="clear" w:color="auto" w:fill="DAE9F7" w:themeFill="text2" w:themeFillTint="1A"/>
          </w:tcPr>
          <w:p w14:paraId="4549F277" w14:textId="77777777" w:rsidR="00CB2B67" w:rsidRPr="00760AA1" w:rsidRDefault="00CB2B67" w:rsidP="00CB2B67">
            <w:pPr>
              <w:keepNext/>
              <w:rPr>
                <w:rFonts w:ascii="Calibri" w:hAnsi="Calibri" w:cs="Calibri"/>
              </w:rPr>
            </w:pPr>
            <w:r w:rsidRPr="00760AA1">
              <w:rPr>
                <w:rFonts w:ascii="Calibri" w:hAnsi="Calibri" w:cs="Calibri"/>
                <w:b/>
                <w:i/>
              </w:rPr>
              <w:t>Roadless Area</w:t>
            </w:r>
            <w:proofErr w:type="gramStart"/>
            <w:r w:rsidRPr="00760AA1">
              <w:rPr>
                <w:rFonts w:ascii="Calibri" w:hAnsi="Calibri" w:cs="Calibri"/>
                <w:b/>
                <w:i/>
              </w:rPr>
              <w:t>:</w:t>
            </w:r>
            <w:r w:rsidRPr="00760AA1">
              <w:rPr>
                <w:rFonts w:ascii="Calibri" w:hAnsi="Calibri" w:cs="Calibri"/>
              </w:rPr>
              <w:t xml:space="preserve">  </w:t>
            </w:r>
            <w:r>
              <w:rPr>
                <w:rFonts w:ascii="Calibri" w:hAnsi="Calibri" w:cs="Calibri"/>
              </w:rPr>
              <w:t>Katka</w:t>
            </w:r>
            <w:proofErr w:type="gramEnd"/>
            <w:r>
              <w:rPr>
                <w:rFonts w:ascii="Calibri" w:hAnsi="Calibri" w:cs="Calibri"/>
              </w:rPr>
              <w:t xml:space="preserve"> Peak, Backcountry Restoration and General Forest </w:t>
            </w:r>
          </w:p>
        </w:tc>
      </w:tr>
      <w:tr w:rsidR="00CB2B67" w:rsidRPr="00760AA1" w14:paraId="265CED97" w14:textId="77777777" w:rsidTr="00CB2B67">
        <w:trPr>
          <w:trHeight w:val="422"/>
        </w:trPr>
        <w:tc>
          <w:tcPr>
            <w:tcW w:w="3415" w:type="dxa"/>
            <w:shd w:val="clear" w:color="auto" w:fill="DAE9F7" w:themeFill="text2" w:themeFillTint="1A"/>
          </w:tcPr>
          <w:p w14:paraId="0E9AA837" w14:textId="77777777" w:rsidR="00CB2B67" w:rsidRPr="00760AA1" w:rsidRDefault="00CB2B67" w:rsidP="00CB2B67">
            <w:pPr>
              <w:keepNext/>
              <w:rPr>
                <w:rFonts w:ascii="Calibri" w:hAnsi="Calibri" w:cs="Calibri"/>
              </w:rPr>
            </w:pPr>
            <w:r w:rsidRPr="00760AA1">
              <w:rPr>
                <w:rFonts w:ascii="Calibri" w:hAnsi="Calibri" w:cs="Calibri"/>
                <w:b/>
                <w:i/>
              </w:rPr>
              <w:t>Status:</w:t>
            </w:r>
            <w:r w:rsidRPr="00760AA1">
              <w:rPr>
                <w:rFonts w:ascii="Calibri" w:eastAsia="Arial" w:hAnsi="Calibri" w:cs="Calibri"/>
              </w:rPr>
              <w:t xml:space="preserve"> </w:t>
            </w:r>
            <w:r>
              <w:rPr>
                <w:rFonts w:ascii="Calibri" w:eastAsia="Arial" w:hAnsi="Calibri" w:cs="Calibri"/>
              </w:rPr>
              <w:t xml:space="preserve">Draft EA – under analysis </w:t>
            </w:r>
          </w:p>
        </w:tc>
        <w:tc>
          <w:tcPr>
            <w:tcW w:w="2818" w:type="dxa"/>
            <w:shd w:val="clear" w:color="auto" w:fill="DAE9F7" w:themeFill="text2" w:themeFillTint="1A"/>
          </w:tcPr>
          <w:p w14:paraId="5E340AB0" w14:textId="77777777" w:rsidR="00CB2B67" w:rsidRPr="00760AA1" w:rsidRDefault="00CB2B67" w:rsidP="00CB2B67">
            <w:pPr>
              <w:keepNext/>
              <w:rPr>
                <w:rFonts w:ascii="Calibri" w:hAnsi="Calibri" w:cs="Calibri"/>
              </w:rPr>
            </w:pPr>
            <w:r w:rsidRPr="00760AA1">
              <w:rPr>
                <w:rFonts w:ascii="Calibri" w:hAnsi="Calibri" w:cs="Calibri"/>
                <w:b/>
                <w:i/>
              </w:rPr>
              <w:t>Table Location:</w:t>
            </w:r>
            <w:r w:rsidRPr="00760AA1">
              <w:rPr>
                <w:rFonts w:ascii="Calibri" w:hAnsi="Calibri" w:cs="Calibri"/>
              </w:rPr>
              <w:t xml:space="preserve"> </w:t>
            </w:r>
          </w:p>
        </w:tc>
        <w:tc>
          <w:tcPr>
            <w:tcW w:w="3117" w:type="dxa"/>
            <w:shd w:val="clear" w:color="auto" w:fill="DAE9F7" w:themeFill="text2" w:themeFillTint="1A"/>
          </w:tcPr>
          <w:p w14:paraId="0D8AF16F" w14:textId="77777777" w:rsidR="00CB2B67" w:rsidRPr="00C27C04" w:rsidRDefault="00CB2B67" w:rsidP="00CB2B67">
            <w:pPr>
              <w:keepNext/>
              <w:rPr>
                <w:rFonts w:ascii="Calibri" w:hAnsi="Calibri" w:cs="Calibri"/>
                <w:bCs/>
                <w:iCs/>
              </w:rPr>
            </w:pPr>
            <w:r w:rsidRPr="00760AA1">
              <w:rPr>
                <w:rFonts w:ascii="Calibri" w:hAnsi="Calibri" w:cs="Calibri"/>
                <w:b/>
                <w:i/>
              </w:rPr>
              <w:t xml:space="preserve">Project Lead:  </w:t>
            </w:r>
            <w:r>
              <w:rPr>
                <w:rFonts w:ascii="Calibri" w:hAnsi="Calibri" w:cs="Calibri"/>
                <w:bCs/>
                <w:iCs/>
              </w:rPr>
              <w:t xml:space="preserve">Doug Nishek </w:t>
            </w:r>
          </w:p>
        </w:tc>
      </w:tr>
      <w:tr w:rsidR="00CB2B67" w:rsidRPr="00760AA1" w14:paraId="05C41B52" w14:textId="77777777" w:rsidTr="00CB2B67">
        <w:trPr>
          <w:trHeight w:val="1952"/>
        </w:trPr>
        <w:tc>
          <w:tcPr>
            <w:tcW w:w="9350" w:type="dxa"/>
            <w:gridSpan w:val="3"/>
            <w:shd w:val="clear" w:color="auto" w:fill="DAE9F7" w:themeFill="text2" w:themeFillTint="1A"/>
          </w:tcPr>
          <w:p w14:paraId="56139185" w14:textId="77777777" w:rsidR="00CB2B67" w:rsidRPr="00BE0D96" w:rsidRDefault="00CB2B67" w:rsidP="00CB2B67">
            <w:pPr>
              <w:keepNext/>
              <w:rPr>
                <w:rFonts w:ascii="Calibri" w:hAnsi="Calibri" w:cs="Calibri"/>
              </w:rPr>
            </w:pPr>
            <w:r w:rsidRPr="00760AA1">
              <w:rPr>
                <w:rFonts w:ascii="Calibri" w:hAnsi="Calibri" w:cs="Calibri"/>
                <w:b/>
                <w:i/>
              </w:rPr>
              <w:t>Project Summary</w:t>
            </w:r>
            <w:proofErr w:type="gramStart"/>
            <w:r w:rsidRPr="00760AA1">
              <w:rPr>
                <w:rFonts w:ascii="Calibri" w:hAnsi="Calibri" w:cs="Calibri"/>
                <w:b/>
                <w:i/>
              </w:rPr>
              <w:t>:</w:t>
            </w:r>
            <w:r w:rsidRPr="00760AA1">
              <w:rPr>
                <w:rFonts w:ascii="Calibri" w:hAnsi="Calibri" w:cs="Calibri"/>
              </w:rPr>
              <w:t xml:space="preserve">  </w:t>
            </w:r>
            <w:r w:rsidRPr="00BE01CC">
              <w:rPr>
                <w:rFonts w:ascii="Calibri" w:hAnsi="Calibri" w:cs="Calibri"/>
              </w:rPr>
              <w:t>To</w:t>
            </w:r>
            <w:proofErr w:type="gramEnd"/>
            <w:r w:rsidRPr="00BE01CC">
              <w:rPr>
                <w:rFonts w:ascii="Calibri" w:hAnsi="Calibri" w:cs="Calibri"/>
              </w:rPr>
              <w:t xml:space="preserve"> meet the purpose and need of the project, a combination of pre-commercial thinning, intermediate harvest, regeneration harvest, and fuel reduction activities are necessary to trend the project area towards Forest Plan desired conditions. Actions such as under burning, mastication, and pile burning are designed to reduce wildfire risk to homes, property, and infrastructure values. Implementing these vegetation prescriptions would also increase the resilience and resistance of the forest stands to drought, climate change, and insects and disease stressors. Examples of the hazardous fuels and vegetation treatments can be found on the project webpage.</w:t>
            </w:r>
          </w:p>
          <w:p w14:paraId="47C28916" w14:textId="77777777" w:rsidR="00CB2B67" w:rsidRPr="00BE01CC" w:rsidRDefault="00CB2B67" w:rsidP="00CB2B67">
            <w:pPr>
              <w:rPr>
                <w:rFonts w:ascii="Calibri" w:hAnsi="Calibri" w:cs="Calibri"/>
                <w:b/>
                <w:bCs/>
              </w:rPr>
            </w:pPr>
          </w:p>
          <w:p w14:paraId="0D11EECE" w14:textId="77777777" w:rsidR="00CB2B67" w:rsidRPr="000614DA" w:rsidRDefault="00CB2B67" w:rsidP="00CB2B67">
            <w:pPr>
              <w:rPr>
                <w:rFonts w:ascii="Calibri" w:hAnsi="Calibri" w:cs="Calibri"/>
              </w:rPr>
            </w:pPr>
            <w:r w:rsidRPr="00BE01CC">
              <w:rPr>
                <w:rFonts w:ascii="Calibri" w:hAnsi="Calibri" w:cs="Calibri"/>
                <w:b/>
                <w:bCs/>
              </w:rPr>
              <w:t xml:space="preserve">Timeline: </w:t>
            </w:r>
            <w:r w:rsidRPr="002C4587">
              <w:rPr>
                <w:rFonts w:ascii="Calibri" w:hAnsi="Calibri" w:cs="Calibri"/>
              </w:rPr>
              <w:t>Estimated Decision for the EA is May 2025.</w:t>
            </w:r>
          </w:p>
          <w:p w14:paraId="04031833" w14:textId="77777777" w:rsidR="00CB2B67" w:rsidRPr="00760AA1" w:rsidRDefault="00CB2B67" w:rsidP="00CB2B67">
            <w:pPr>
              <w:rPr>
                <w:rFonts w:ascii="Calibri" w:hAnsi="Calibri" w:cs="Calibri"/>
              </w:rPr>
            </w:pPr>
          </w:p>
        </w:tc>
      </w:tr>
      <w:tr w:rsidR="00CB2B67" w:rsidRPr="00760AA1" w14:paraId="059EF8CF" w14:textId="77777777" w:rsidTr="00CB2B67">
        <w:tc>
          <w:tcPr>
            <w:tcW w:w="3415" w:type="dxa"/>
            <w:shd w:val="clear" w:color="auto" w:fill="DAE9F7" w:themeFill="text2" w:themeFillTint="1A"/>
          </w:tcPr>
          <w:p w14:paraId="4F58D482" w14:textId="77777777" w:rsidR="00CB2B67" w:rsidRPr="00760AA1" w:rsidRDefault="00CB2B67" w:rsidP="00CB2B67">
            <w:pPr>
              <w:rPr>
                <w:rFonts w:ascii="Calibri" w:hAnsi="Calibri" w:cs="Calibri"/>
              </w:rPr>
            </w:pPr>
            <w:r w:rsidRPr="00760AA1">
              <w:rPr>
                <w:rFonts w:ascii="Calibri" w:hAnsi="Calibri" w:cs="Calibri"/>
                <w:b/>
                <w:i/>
              </w:rPr>
              <w:t>Does Proposed Activity require use of an Exception?</w:t>
            </w:r>
            <w:r w:rsidRPr="00760AA1">
              <w:rPr>
                <w:rFonts w:ascii="Calibri" w:hAnsi="Calibri" w:cs="Calibri"/>
              </w:rPr>
              <w:t xml:space="preserve"> </w:t>
            </w:r>
          </w:p>
        </w:tc>
        <w:tc>
          <w:tcPr>
            <w:tcW w:w="2818" w:type="dxa"/>
            <w:shd w:val="clear" w:color="auto" w:fill="DAE9F7" w:themeFill="text2" w:themeFillTint="1A"/>
          </w:tcPr>
          <w:p w14:paraId="1DDD5027" w14:textId="77777777" w:rsidR="00CB2B67" w:rsidRPr="00760AA1" w:rsidRDefault="00CB2B67" w:rsidP="00CB2B67">
            <w:pPr>
              <w:rPr>
                <w:rFonts w:ascii="Calibri" w:hAnsi="Calibri" w:cs="Calibri"/>
              </w:rPr>
            </w:pPr>
            <w:r w:rsidRPr="00760AA1">
              <w:rPr>
                <w:rFonts w:ascii="Calibri" w:hAnsi="Calibri" w:cs="Calibri"/>
                <w:b/>
                <w:i/>
              </w:rPr>
              <w:t>Yes: –</w:t>
            </w:r>
          </w:p>
          <w:p w14:paraId="4E58A23D" w14:textId="77777777" w:rsidR="00CB2B67" w:rsidRPr="00760AA1" w:rsidRDefault="00CB2B67" w:rsidP="00CB2B67">
            <w:pPr>
              <w:rPr>
                <w:rFonts w:ascii="Calibri" w:hAnsi="Calibri" w:cs="Calibri"/>
              </w:rPr>
            </w:pPr>
            <w:r w:rsidRPr="00760AA1">
              <w:rPr>
                <w:rFonts w:ascii="Calibri" w:hAnsi="Calibri" w:cs="Calibri"/>
                <w:b/>
                <w:i/>
              </w:rPr>
              <w:t>Exception:</w:t>
            </w:r>
            <w:r w:rsidRPr="00760AA1">
              <w:rPr>
                <w:rFonts w:ascii="Calibri" w:hAnsi="Calibri" w:cs="Calibri"/>
              </w:rPr>
              <w:t xml:space="preserve"> </w:t>
            </w:r>
          </w:p>
        </w:tc>
        <w:tc>
          <w:tcPr>
            <w:tcW w:w="3117" w:type="dxa"/>
            <w:shd w:val="clear" w:color="auto" w:fill="DAE9F7" w:themeFill="text2" w:themeFillTint="1A"/>
          </w:tcPr>
          <w:p w14:paraId="3954CF3C" w14:textId="77777777" w:rsidR="00CB2B67" w:rsidRPr="00760AA1" w:rsidRDefault="00CB2B67" w:rsidP="00CB2B67">
            <w:pPr>
              <w:rPr>
                <w:rFonts w:ascii="Calibri" w:hAnsi="Calibri" w:cs="Calibri"/>
              </w:rPr>
            </w:pPr>
            <w:r w:rsidRPr="00760AA1">
              <w:rPr>
                <w:rFonts w:ascii="Calibri" w:hAnsi="Calibri" w:cs="Calibri"/>
                <w:b/>
                <w:i/>
              </w:rPr>
              <w:t>No ____</w:t>
            </w:r>
            <w:r>
              <w:rPr>
                <w:rFonts w:ascii="Calibri" w:hAnsi="Calibri" w:cs="Calibri"/>
                <w:b/>
                <w:i/>
              </w:rPr>
              <w:t>X</w:t>
            </w:r>
            <w:r w:rsidRPr="00760AA1">
              <w:rPr>
                <w:rFonts w:ascii="Calibri" w:hAnsi="Calibri" w:cs="Calibri"/>
                <w:i/>
              </w:rPr>
              <w:t>___</w:t>
            </w:r>
          </w:p>
        </w:tc>
      </w:tr>
      <w:tr w:rsidR="00CB2B67" w:rsidRPr="00760AA1" w14:paraId="43B4CBE0" w14:textId="77777777" w:rsidTr="00CB2B67">
        <w:trPr>
          <w:trHeight w:val="170"/>
        </w:trPr>
        <w:tc>
          <w:tcPr>
            <w:tcW w:w="9350" w:type="dxa"/>
            <w:gridSpan w:val="3"/>
          </w:tcPr>
          <w:p w14:paraId="3EBBBFAB" w14:textId="77777777" w:rsidR="00CB2B67" w:rsidRPr="001B0EB2" w:rsidRDefault="00CB2B67" w:rsidP="00CB2B67">
            <w:pPr>
              <w:rPr>
                <w:rFonts w:ascii="Calibri" w:hAnsi="Calibri" w:cs="Calibri"/>
                <w:b/>
                <w:i/>
              </w:rPr>
            </w:pPr>
            <w:r w:rsidRPr="00760AA1">
              <w:rPr>
                <w:rFonts w:ascii="Calibri" w:hAnsi="Calibri" w:cs="Calibri"/>
                <w:b/>
                <w:i/>
              </w:rPr>
              <w:t>Commission Discussion:</w:t>
            </w:r>
            <w:r>
              <w:rPr>
                <w:rFonts w:ascii="Calibri" w:hAnsi="Calibri" w:cs="Calibri"/>
                <w:b/>
                <w:i/>
              </w:rPr>
              <w:t xml:space="preserve"> No comment </w:t>
            </w:r>
          </w:p>
        </w:tc>
      </w:tr>
      <w:tr w:rsidR="00CB2B67" w:rsidRPr="00760AA1" w14:paraId="78CB58F3" w14:textId="77777777" w:rsidTr="00CB2B67">
        <w:tc>
          <w:tcPr>
            <w:tcW w:w="9350" w:type="dxa"/>
            <w:gridSpan w:val="3"/>
          </w:tcPr>
          <w:p w14:paraId="09FE3887" w14:textId="77777777" w:rsidR="00CB2B67" w:rsidRPr="001B0EB2" w:rsidRDefault="00CB2B67" w:rsidP="00CB2B67">
            <w:pPr>
              <w:pStyle w:val="Default"/>
              <w:tabs>
                <w:tab w:val="left" w:pos="3556"/>
              </w:tabs>
              <w:rPr>
                <w:color w:val="auto"/>
                <w:sz w:val="23"/>
                <w:szCs w:val="23"/>
              </w:rPr>
            </w:pPr>
            <w:r w:rsidRPr="00760AA1">
              <w:rPr>
                <w:b/>
                <w:i/>
              </w:rPr>
              <w:t>Action Requested:</w:t>
            </w:r>
          </w:p>
        </w:tc>
      </w:tr>
    </w:tbl>
    <w:p w14:paraId="3BDD3683" w14:textId="77777777" w:rsidR="00CB2B67" w:rsidRDefault="00CB2B67" w:rsidP="005D463B">
      <w:pPr>
        <w:jc w:val="center"/>
        <w:rPr>
          <w:rFonts w:ascii="Calibri" w:hAnsi="Calibri" w:cs="Calibri"/>
          <w:b/>
          <w:bCs/>
          <w:color w:val="3A7C22" w:themeColor="accent6" w:themeShade="BF"/>
        </w:rPr>
      </w:pPr>
    </w:p>
    <w:p w14:paraId="773008B4" w14:textId="450A6D6F" w:rsidR="0049161D" w:rsidRPr="005D463B" w:rsidRDefault="005D463B" w:rsidP="005D463B">
      <w:pPr>
        <w:jc w:val="center"/>
        <w:rPr>
          <w:rFonts w:ascii="Calibri" w:hAnsi="Calibri" w:cs="Calibri"/>
          <w:b/>
          <w:bCs/>
          <w:color w:val="3A7C22" w:themeColor="accent6" w:themeShade="BF"/>
        </w:rPr>
      </w:pPr>
      <w:r w:rsidRPr="005D463B">
        <w:rPr>
          <w:rFonts w:ascii="Calibri" w:hAnsi="Calibri" w:cs="Calibri"/>
          <w:b/>
          <w:bCs/>
          <w:color w:val="3A7C22" w:themeColor="accent6" w:themeShade="BF"/>
        </w:rPr>
        <w:t xml:space="preserve">Motion to bring </w:t>
      </w:r>
      <w:r w:rsidR="00AD4352">
        <w:rPr>
          <w:rFonts w:ascii="Calibri" w:hAnsi="Calibri" w:cs="Calibri"/>
          <w:b/>
          <w:bCs/>
          <w:color w:val="3A7C22" w:themeColor="accent6" w:themeShade="BF"/>
        </w:rPr>
        <w:t>back Granite and Katkee</w:t>
      </w:r>
      <w:r w:rsidRPr="005D463B">
        <w:rPr>
          <w:rFonts w:ascii="Calibri" w:hAnsi="Calibri" w:cs="Calibri"/>
          <w:b/>
          <w:bCs/>
          <w:color w:val="3A7C22" w:themeColor="accent6" w:themeShade="BF"/>
        </w:rPr>
        <w:t>:</w:t>
      </w:r>
      <w:r w:rsidR="00AD4352">
        <w:rPr>
          <w:rFonts w:ascii="Calibri" w:hAnsi="Calibri" w:cs="Calibri"/>
          <w:b/>
          <w:bCs/>
          <w:color w:val="3A7C22" w:themeColor="accent6" w:themeShade="BF"/>
        </w:rPr>
        <w:t xml:space="preserve"> Jim Casewell</w:t>
      </w:r>
      <w:r w:rsidR="00385872">
        <w:rPr>
          <w:rFonts w:ascii="Calibri" w:hAnsi="Calibri" w:cs="Calibri"/>
          <w:b/>
          <w:bCs/>
          <w:color w:val="3A7C22" w:themeColor="accent6" w:themeShade="BF"/>
        </w:rPr>
        <w:t xml:space="preserve">. </w:t>
      </w:r>
      <w:r w:rsidRPr="005D463B">
        <w:rPr>
          <w:rFonts w:ascii="Calibri" w:hAnsi="Calibri" w:cs="Calibri"/>
          <w:b/>
          <w:bCs/>
          <w:color w:val="3A7C22" w:themeColor="accent6" w:themeShade="BF"/>
        </w:rPr>
        <w:t>Secon</w:t>
      </w:r>
      <w:r w:rsidR="00AD4352">
        <w:rPr>
          <w:rFonts w:ascii="Calibri" w:hAnsi="Calibri" w:cs="Calibri"/>
          <w:b/>
          <w:bCs/>
          <w:color w:val="3A7C22" w:themeColor="accent6" w:themeShade="BF"/>
        </w:rPr>
        <w:t>d by Blair Dance</w:t>
      </w:r>
      <w:r w:rsidR="00385872">
        <w:rPr>
          <w:rFonts w:ascii="Calibri" w:hAnsi="Calibri" w:cs="Calibri"/>
          <w:b/>
          <w:bCs/>
          <w:color w:val="3A7C22" w:themeColor="accent6" w:themeShade="BF"/>
        </w:rPr>
        <w:t xml:space="preserve">. </w:t>
      </w:r>
    </w:p>
    <w:p w14:paraId="471FB997" w14:textId="77777777" w:rsidR="00C45BB5" w:rsidRDefault="00C45BB5" w:rsidP="00CB2B67">
      <w:pPr>
        <w:pStyle w:val="Default"/>
        <w:rPr>
          <w:b/>
          <w:bCs/>
          <w:i/>
          <w:iCs/>
          <w:color w:val="3A7C22" w:themeColor="accent6" w:themeShade="BF"/>
          <w:sz w:val="26"/>
          <w:szCs w:val="26"/>
        </w:rPr>
      </w:pPr>
    </w:p>
    <w:p w14:paraId="70537118" w14:textId="77777777" w:rsidR="00CB2B67" w:rsidRDefault="00CB2B67" w:rsidP="00CB2B67">
      <w:pPr>
        <w:pStyle w:val="Default"/>
        <w:rPr>
          <w:b/>
          <w:bCs/>
          <w:i/>
          <w:iCs/>
          <w:color w:val="3A7C22" w:themeColor="accent6" w:themeShade="BF"/>
          <w:sz w:val="26"/>
          <w:szCs w:val="26"/>
        </w:rPr>
      </w:pPr>
    </w:p>
    <w:p w14:paraId="7DEF6C23" w14:textId="77777777" w:rsidR="00CB2B67" w:rsidRDefault="00CB2B67" w:rsidP="00CB2B67">
      <w:pPr>
        <w:pStyle w:val="Default"/>
        <w:rPr>
          <w:b/>
          <w:bCs/>
          <w:i/>
          <w:iCs/>
          <w:color w:val="3A7C22" w:themeColor="accent6" w:themeShade="BF"/>
          <w:sz w:val="26"/>
          <w:szCs w:val="26"/>
        </w:rPr>
      </w:pPr>
    </w:p>
    <w:p w14:paraId="5B2A18CF" w14:textId="77777777" w:rsidR="00CB2B67" w:rsidRDefault="00CB2B67" w:rsidP="00CB2B67">
      <w:pPr>
        <w:pStyle w:val="Default"/>
        <w:rPr>
          <w:b/>
          <w:bCs/>
          <w:i/>
          <w:iCs/>
          <w:color w:val="3A7C22" w:themeColor="accent6" w:themeShade="BF"/>
          <w:sz w:val="26"/>
          <w:szCs w:val="26"/>
        </w:rPr>
      </w:pPr>
    </w:p>
    <w:p w14:paraId="0C954F8B" w14:textId="77777777" w:rsidR="00CB2B67" w:rsidRDefault="00CB2B67" w:rsidP="00CB2B67">
      <w:pPr>
        <w:pStyle w:val="Default"/>
        <w:rPr>
          <w:b/>
          <w:bCs/>
          <w:i/>
          <w:iCs/>
          <w:color w:val="3A7C22" w:themeColor="accent6" w:themeShade="BF"/>
          <w:sz w:val="26"/>
          <w:szCs w:val="26"/>
        </w:rPr>
      </w:pPr>
    </w:p>
    <w:p w14:paraId="7C1B0998" w14:textId="77777777" w:rsidR="00CB2B67" w:rsidRDefault="00CB2B67" w:rsidP="00CB2B67">
      <w:pPr>
        <w:pStyle w:val="Default"/>
        <w:rPr>
          <w:b/>
          <w:bCs/>
          <w:i/>
          <w:iCs/>
          <w:color w:val="3A7C22" w:themeColor="accent6" w:themeShade="BF"/>
          <w:sz w:val="26"/>
          <w:szCs w:val="26"/>
        </w:rPr>
      </w:pPr>
    </w:p>
    <w:p w14:paraId="637CE8E1" w14:textId="77777777" w:rsidR="00CB2B67" w:rsidRDefault="00CB2B67" w:rsidP="00CB2B67">
      <w:pPr>
        <w:pStyle w:val="Default"/>
        <w:rPr>
          <w:b/>
          <w:bCs/>
          <w:i/>
          <w:iCs/>
          <w:color w:val="3A7C22" w:themeColor="accent6" w:themeShade="BF"/>
          <w:sz w:val="26"/>
          <w:szCs w:val="26"/>
        </w:rPr>
      </w:pPr>
    </w:p>
    <w:p w14:paraId="513B70F2" w14:textId="77777777" w:rsidR="00CB2B67" w:rsidRDefault="00CB2B67" w:rsidP="00CB2B67">
      <w:pPr>
        <w:pStyle w:val="Default"/>
        <w:rPr>
          <w:b/>
          <w:bCs/>
          <w:i/>
          <w:iCs/>
          <w:color w:val="3A7C22" w:themeColor="accent6" w:themeShade="BF"/>
          <w:sz w:val="26"/>
          <w:szCs w:val="26"/>
        </w:rPr>
      </w:pPr>
    </w:p>
    <w:p w14:paraId="002B90F8" w14:textId="77777777" w:rsidR="00CB2B67" w:rsidRDefault="00CB2B67" w:rsidP="00CB2B67">
      <w:pPr>
        <w:pStyle w:val="Default"/>
        <w:rPr>
          <w:b/>
          <w:bCs/>
          <w:i/>
          <w:iCs/>
          <w:color w:val="3A7C22" w:themeColor="accent6" w:themeShade="BF"/>
          <w:sz w:val="26"/>
          <w:szCs w:val="26"/>
        </w:rPr>
      </w:pPr>
    </w:p>
    <w:p w14:paraId="1F78015E" w14:textId="77777777" w:rsidR="00CB2B67" w:rsidRDefault="00CB2B67" w:rsidP="00CB2B67">
      <w:pPr>
        <w:pStyle w:val="Default"/>
        <w:rPr>
          <w:b/>
          <w:bCs/>
          <w:i/>
          <w:iCs/>
          <w:color w:val="3A7C22" w:themeColor="accent6" w:themeShade="BF"/>
          <w:sz w:val="26"/>
          <w:szCs w:val="26"/>
        </w:rPr>
      </w:pPr>
    </w:p>
    <w:p w14:paraId="7F1826D7" w14:textId="77777777" w:rsidR="00CB2B67" w:rsidRDefault="00CB2B67" w:rsidP="00CB2B67">
      <w:pPr>
        <w:pStyle w:val="Default"/>
        <w:rPr>
          <w:b/>
          <w:bCs/>
          <w:i/>
          <w:iCs/>
          <w:color w:val="3A7C22" w:themeColor="accent6" w:themeShade="BF"/>
          <w:sz w:val="26"/>
          <w:szCs w:val="26"/>
        </w:rPr>
      </w:pPr>
    </w:p>
    <w:p w14:paraId="26EB6CB1" w14:textId="77777777" w:rsidR="00CB2B67" w:rsidRDefault="00CB2B67" w:rsidP="00CB2B67">
      <w:pPr>
        <w:pStyle w:val="Default"/>
        <w:rPr>
          <w:b/>
          <w:bCs/>
          <w:i/>
          <w:iCs/>
          <w:color w:val="3A7C22" w:themeColor="accent6" w:themeShade="BF"/>
          <w:sz w:val="26"/>
          <w:szCs w:val="26"/>
        </w:rPr>
      </w:pPr>
    </w:p>
    <w:p w14:paraId="402B9A29" w14:textId="77777777" w:rsidR="00CB2B67" w:rsidRDefault="00CB2B67" w:rsidP="00CB2B67">
      <w:pPr>
        <w:pStyle w:val="Default"/>
        <w:rPr>
          <w:b/>
          <w:bCs/>
          <w:i/>
          <w:iCs/>
          <w:color w:val="3A7C22" w:themeColor="accent6" w:themeShade="BF"/>
          <w:sz w:val="26"/>
          <w:szCs w:val="26"/>
        </w:rPr>
      </w:pPr>
    </w:p>
    <w:p w14:paraId="386CB39A" w14:textId="77777777" w:rsidR="00CB2B67" w:rsidRDefault="00CB2B67" w:rsidP="00CB2B67">
      <w:pPr>
        <w:pStyle w:val="Default"/>
        <w:rPr>
          <w:b/>
          <w:bCs/>
          <w:i/>
          <w:iCs/>
          <w:color w:val="3A7C22" w:themeColor="accent6" w:themeShade="BF"/>
          <w:sz w:val="26"/>
          <w:szCs w:val="26"/>
        </w:rPr>
      </w:pPr>
    </w:p>
    <w:p w14:paraId="6852A444" w14:textId="77777777" w:rsidR="00CB2B67" w:rsidRDefault="00CB2B67" w:rsidP="00CB2B67">
      <w:pPr>
        <w:pStyle w:val="Default"/>
        <w:rPr>
          <w:b/>
          <w:bCs/>
          <w:i/>
          <w:iCs/>
          <w:color w:val="3A7C22" w:themeColor="accent6" w:themeShade="BF"/>
          <w:sz w:val="26"/>
          <w:szCs w:val="26"/>
        </w:rPr>
      </w:pPr>
    </w:p>
    <w:p w14:paraId="27EFD547" w14:textId="77777777" w:rsidR="00CB2B67" w:rsidRDefault="00CB2B67" w:rsidP="00CB2B67">
      <w:pPr>
        <w:pStyle w:val="Default"/>
        <w:rPr>
          <w:b/>
          <w:bCs/>
          <w:i/>
          <w:iCs/>
          <w:color w:val="3A7C22" w:themeColor="accent6" w:themeShade="BF"/>
          <w:sz w:val="26"/>
          <w:szCs w:val="26"/>
        </w:rPr>
      </w:pPr>
    </w:p>
    <w:p w14:paraId="45A56034" w14:textId="77777777" w:rsidR="00CB2B67" w:rsidRDefault="00CB2B67" w:rsidP="00CB2B67">
      <w:pPr>
        <w:pStyle w:val="Default"/>
        <w:rPr>
          <w:b/>
          <w:bCs/>
          <w:i/>
          <w:iCs/>
          <w:color w:val="3A7C22" w:themeColor="accent6" w:themeShade="BF"/>
          <w:sz w:val="26"/>
          <w:szCs w:val="26"/>
        </w:rPr>
      </w:pPr>
    </w:p>
    <w:p w14:paraId="7BA2ABF6" w14:textId="77777777" w:rsidR="00CB2B67" w:rsidRDefault="00CB2B67" w:rsidP="00CB2B67">
      <w:pPr>
        <w:pStyle w:val="Default"/>
        <w:rPr>
          <w:b/>
          <w:bCs/>
          <w:i/>
          <w:iCs/>
          <w:color w:val="3A7C22" w:themeColor="accent6" w:themeShade="BF"/>
          <w:sz w:val="26"/>
          <w:szCs w:val="26"/>
        </w:rPr>
      </w:pPr>
    </w:p>
    <w:p w14:paraId="4869F7B9" w14:textId="316FB8B3" w:rsidR="00AD4352" w:rsidRDefault="00AD4352" w:rsidP="00CB2B67">
      <w:pPr>
        <w:pStyle w:val="Default"/>
        <w:rPr>
          <w:b/>
          <w:bCs/>
          <w:i/>
          <w:iCs/>
          <w:color w:val="3A7C22" w:themeColor="accent6" w:themeShade="BF"/>
          <w:sz w:val="26"/>
          <w:szCs w:val="26"/>
        </w:rPr>
      </w:pPr>
    </w:p>
    <w:p w14:paraId="04A9FC97" w14:textId="77777777" w:rsidR="00C45BB5" w:rsidRDefault="00C45BB5" w:rsidP="0049161D">
      <w:pPr>
        <w:pStyle w:val="Default"/>
        <w:jc w:val="center"/>
        <w:rPr>
          <w:b/>
          <w:bCs/>
          <w:i/>
          <w:iCs/>
          <w:color w:val="3A7C22" w:themeColor="accent6" w:themeShade="BF"/>
          <w:sz w:val="26"/>
          <w:szCs w:val="26"/>
        </w:rPr>
      </w:pPr>
    </w:p>
    <w:p w14:paraId="1279C345" w14:textId="5B5D073C" w:rsidR="00444ED3" w:rsidRDefault="0049161D" w:rsidP="00C25869">
      <w:pPr>
        <w:pStyle w:val="Default"/>
        <w:jc w:val="center"/>
        <w:rPr>
          <w:b/>
          <w:bCs/>
          <w:i/>
          <w:iCs/>
          <w:color w:val="3A7C22" w:themeColor="accent6" w:themeShade="BF"/>
          <w:sz w:val="26"/>
          <w:szCs w:val="26"/>
        </w:rPr>
      </w:pPr>
      <w:r>
        <w:rPr>
          <w:b/>
          <w:bCs/>
          <w:i/>
          <w:iCs/>
          <w:color w:val="3A7C22" w:themeColor="accent6" w:themeShade="BF"/>
          <w:sz w:val="26"/>
          <w:szCs w:val="26"/>
        </w:rPr>
        <w:lastRenderedPageBreak/>
        <w:t>Nez Perce Clearwater</w:t>
      </w:r>
      <w:r w:rsidRPr="00444ED3">
        <w:rPr>
          <w:b/>
          <w:bCs/>
          <w:i/>
          <w:iCs/>
          <w:color w:val="3A7C22" w:themeColor="accent6" w:themeShade="BF"/>
          <w:sz w:val="26"/>
          <w:szCs w:val="26"/>
        </w:rPr>
        <w:t xml:space="preserve"> National Forests</w:t>
      </w:r>
    </w:p>
    <w:p w14:paraId="6BD973B6" w14:textId="77777777" w:rsidR="00CB324A" w:rsidRPr="00C25869" w:rsidRDefault="00CB324A" w:rsidP="00C25869">
      <w:pPr>
        <w:pStyle w:val="Default"/>
        <w:jc w:val="center"/>
        <w:rPr>
          <w:b/>
          <w:bCs/>
          <w:i/>
          <w:iCs/>
          <w:color w:val="3A7C22" w:themeColor="accent6" w:themeShade="BF"/>
          <w:sz w:val="26"/>
          <w:szCs w:val="26"/>
        </w:rPr>
      </w:pPr>
    </w:p>
    <w:p w14:paraId="04E5C7B9" w14:textId="77777777" w:rsidR="00444ED3" w:rsidRPr="00423FA8" w:rsidRDefault="00444ED3" w:rsidP="0084705C">
      <w:pPr>
        <w:pStyle w:val="Default"/>
        <w:rPr>
          <w:color w:val="3A7C22" w:themeColor="accent6" w:themeShade="BF"/>
          <w:sz w:val="22"/>
          <w:szCs w:val="22"/>
        </w:rPr>
      </w:pPr>
    </w:p>
    <w:tbl>
      <w:tblPr>
        <w:tblStyle w:val="TableGrid"/>
        <w:tblW w:w="9487" w:type="dxa"/>
        <w:tblLook w:val="04A0" w:firstRow="1" w:lastRow="0" w:firstColumn="1" w:lastColumn="0" w:noHBand="0" w:noVBand="1"/>
      </w:tblPr>
      <w:tblGrid>
        <w:gridCol w:w="3905"/>
        <w:gridCol w:w="1163"/>
        <w:gridCol w:w="4419"/>
      </w:tblGrid>
      <w:tr w:rsidR="00020265" w:rsidRPr="00423FA8" w14:paraId="763FB00F" w14:textId="77777777" w:rsidTr="002C616B">
        <w:trPr>
          <w:trHeight w:val="464"/>
        </w:trPr>
        <w:tc>
          <w:tcPr>
            <w:tcW w:w="9487" w:type="dxa"/>
            <w:gridSpan w:val="3"/>
            <w:tcBorders>
              <w:bottom w:val="single" w:sz="4" w:space="0" w:color="auto"/>
            </w:tcBorders>
            <w:shd w:val="clear" w:color="auto" w:fill="D9D9D9" w:themeFill="background1" w:themeFillShade="D9"/>
            <w:vAlign w:val="center"/>
          </w:tcPr>
          <w:p w14:paraId="0192C296" w14:textId="77777777" w:rsidR="00020265" w:rsidRPr="00423FA8" w:rsidRDefault="00020265" w:rsidP="002C616B">
            <w:pPr>
              <w:keepNext/>
              <w:rPr>
                <w:rFonts w:ascii="Calibri" w:hAnsi="Calibri" w:cs="Calibri"/>
              </w:rPr>
            </w:pPr>
            <w:r w:rsidRPr="00423FA8">
              <w:rPr>
                <w:rFonts w:ascii="Calibri" w:hAnsi="Calibri" w:cs="Calibri"/>
                <w:b/>
                <w:i/>
              </w:rPr>
              <w:t>Project</w:t>
            </w:r>
            <w:proofErr w:type="gramStart"/>
            <w:r w:rsidRPr="00423FA8">
              <w:rPr>
                <w:rFonts w:ascii="Calibri" w:hAnsi="Calibri" w:cs="Calibri"/>
                <w:b/>
                <w:i/>
              </w:rPr>
              <w:t>:</w:t>
            </w:r>
            <w:r w:rsidRPr="00423FA8">
              <w:rPr>
                <w:rFonts w:ascii="Calibri" w:hAnsi="Calibri" w:cs="Calibri"/>
              </w:rPr>
              <w:t xml:space="preserve">  Forest</w:t>
            </w:r>
            <w:proofErr w:type="gramEnd"/>
            <w:r w:rsidRPr="00423FA8">
              <w:rPr>
                <w:rFonts w:ascii="Calibri" w:hAnsi="Calibri" w:cs="Calibri"/>
              </w:rPr>
              <w:t xml:space="preserve"> Plan Revision  </w:t>
            </w:r>
          </w:p>
        </w:tc>
      </w:tr>
      <w:tr w:rsidR="00020265" w:rsidRPr="00423FA8" w14:paraId="57F9C56D" w14:textId="77777777" w:rsidTr="003E05BD">
        <w:trPr>
          <w:trHeight w:val="751"/>
        </w:trPr>
        <w:tc>
          <w:tcPr>
            <w:tcW w:w="3905" w:type="dxa"/>
            <w:shd w:val="clear" w:color="auto" w:fill="DAE9F7" w:themeFill="text2" w:themeFillTint="1A"/>
          </w:tcPr>
          <w:p w14:paraId="045218CE" w14:textId="77777777" w:rsidR="00020265" w:rsidRPr="00423FA8" w:rsidRDefault="00020265" w:rsidP="00FB64E3">
            <w:pPr>
              <w:keepNext/>
              <w:rPr>
                <w:rFonts w:ascii="Calibri" w:hAnsi="Calibri" w:cs="Calibri"/>
              </w:rPr>
            </w:pPr>
            <w:r w:rsidRPr="00423FA8">
              <w:rPr>
                <w:rFonts w:ascii="Calibri" w:hAnsi="Calibri" w:cs="Calibri"/>
                <w:b/>
                <w:i/>
              </w:rPr>
              <w:t>District</w:t>
            </w:r>
            <w:proofErr w:type="gramStart"/>
            <w:r w:rsidRPr="00423FA8">
              <w:rPr>
                <w:rFonts w:ascii="Calibri" w:hAnsi="Calibri" w:cs="Calibri"/>
                <w:b/>
                <w:i/>
              </w:rPr>
              <w:t>:</w:t>
            </w:r>
            <w:r w:rsidRPr="00423FA8">
              <w:rPr>
                <w:rFonts w:ascii="Calibri" w:hAnsi="Calibri" w:cs="Calibri"/>
              </w:rPr>
              <w:t xml:space="preserve">  Nez</w:t>
            </w:r>
            <w:proofErr w:type="gramEnd"/>
            <w:r w:rsidRPr="00423FA8">
              <w:rPr>
                <w:rFonts w:ascii="Calibri" w:hAnsi="Calibri" w:cs="Calibri"/>
              </w:rPr>
              <w:t xml:space="preserve"> Perce- Clearwater National Forests, Forest-wide</w:t>
            </w:r>
          </w:p>
        </w:tc>
        <w:tc>
          <w:tcPr>
            <w:tcW w:w="5582" w:type="dxa"/>
            <w:gridSpan w:val="2"/>
            <w:shd w:val="clear" w:color="auto" w:fill="DAE9F7" w:themeFill="text2" w:themeFillTint="1A"/>
          </w:tcPr>
          <w:p w14:paraId="5C8E3E52" w14:textId="77777777" w:rsidR="00020265" w:rsidRPr="00423FA8" w:rsidRDefault="00020265" w:rsidP="00FB64E3">
            <w:pPr>
              <w:keepNext/>
              <w:rPr>
                <w:rFonts w:ascii="Calibri" w:hAnsi="Calibri" w:cs="Calibri"/>
              </w:rPr>
            </w:pPr>
            <w:r w:rsidRPr="00423FA8">
              <w:rPr>
                <w:rFonts w:ascii="Calibri" w:hAnsi="Calibri" w:cs="Calibri"/>
                <w:b/>
                <w:i/>
              </w:rPr>
              <w:t>Roadless Area</w:t>
            </w:r>
            <w:proofErr w:type="gramStart"/>
            <w:r w:rsidRPr="00423FA8">
              <w:rPr>
                <w:rFonts w:ascii="Calibri" w:hAnsi="Calibri" w:cs="Calibri"/>
                <w:b/>
                <w:i/>
              </w:rPr>
              <w:t>:</w:t>
            </w:r>
            <w:r w:rsidRPr="00423FA8">
              <w:rPr>
                <w:rFonts w:ascii="Calibri" w:hAnsi="Calibri" w:cs="Calibri"/>
              </w:rPr>
              <w:t xml:space="preserve">  All</w:t>
            </w:r>
            <w:proofErr w:type="gramEnd"/>
            <w:r w:rsidRPr="00423FA8">
              <w:rPr>
                <w:rFonts w:ascii="Calibri" w:hAnsi="Calibri" w:cs="Calibri"/>
              </w:rPr>
              <w:t xml:space="preserve"> Nez Perce- Clearwater National Forests </w:t>
            </w:r>
          </w:p>
        </w:tc>
      </w:tr>
      <w:tr w:rsidR="00D95BD5" w:rsidRPr="00423FA8" w14:paraId="7DFB6115" w14:textId="77777777" w:rsidTr="003E05BD">
        <w:trPr>
          <w:trHeight w:val="285"/>
        </w:trPr>
        <w:tc>
          <w:tcPr>
            <w:tcW w:w="3905" w:type="dxa"/>
            <w:shd w:val="clear" w:color="auto" w:fill="DAE9F7" w:themeFill="text2" w:themeFillTint="1A"/>
          </w:tcPr>
          <w:p w14:paraId="3F410EB8" w14:textId="66B2E4DA" w:rsidR="00020265" w:rsidRPr="00423FA8" w:rsidRDefault="00020265" w:rsidP="00FB64E3">
            <w:pPr>
              <w:keepNext/>
              <w:rPr>
                <w:rFonts w:ascii="Calibri" w:hAnsi="Calibri" w:cs="Calibri"/>
              </w:rPr>
            </w:pPr>
            <w:r w:rsidRPr="00423FA8">
              <w:rPr>
                <w:rFonts w:ascii="Calibri" w:hAnsi="Calibri" w:cs="Calibri"/>
                <w:b/>
                <w:i/>
              </w:rPr>
              <w:t>Status:</w:t>
            </w:r>
            <w:r w:rsidRPr="00423FA8">
              <w:rPr>
                <w:rFonts w:ascii="Calibri" w:eastAsia="Arial" w:hAnsi="Calibri" w:cs="Calibri"/>
              </w:rPr>
              <w:t xml:space="preserve"> </w:t>
            </w:r>
            <w:r w:rsidR="00B23095">
              <w:rPr>
                <w:rFonts w:ascii="Calibri" w:eastAsia="Arial" w:hAnsi="Calibri" w:cs="Calibri"/>
              </w:rPr>
              <w:t xml:space="preserve">Signed ROD January 2025 </w:t>
            </w:r>
          </w:p>
        </w:tc>
        <w:tc>
          <w:tcPr>
            <w:tcW w:w="1163" w:type="dxa"/>
            <w:shd w:val="clear" w:color="auto" w:fill="DAE9F7" w:themeFill="text2" w:themeFillTint="1A"/>
          </w:tcPr>
          <w:p w14:paraId="3DDE8EF9" w14:textId="77777777" w:rsidR="00020265" w:rsidRPr="00423FA8" w:rsidRDefault="00020265" w:rsidP="00FB64E3">
            <w:pPr>
              <w:keepNext/>
              <w:rPr>
                <w:rFonts w:ascii="Calibri" w:hAnsi="Calibri" w:cs="Calibri"/>
              </w:rPr>
            </w:pPr>
            <w:r w:rsidRPr="00423FA8">
              <w:rPr>
                <w:rFonts w:ascii="Calibri" w:hAnsi="Calibri" w:cs="Calibri"/>
                <w:b/>
                <w:i/>
              </w:rPr>
              <w:t>Table Location:</w:t>
            </w:r>
            <w:r w:rsidRPr="00423FA8">
              <w:rPr>
                <w:rFonts w:ascii="Calibri" w:hAnsi="Calibri" w:cs="Calibri"/>
              </w:rPr>
              <w:t xml:space="preserve"> </w:t>
            </w:r>
          </w:p>
        </w:tc>
        <w:tc>
          <w:tcPr>
            <w:tcW w:w="4419" w:type="dxa"/>
            <w:shd w:val="clear" w:color="auto" w:fill="DAE9F7" w:themeFill="text2" w:themeFillTint="1A"/>
          </w:tcPr>
          <w:p w14:paraId="1E1FB00A" w14:textId="77777777" w:rsidR="00020265" w:rsidRPr="00423FA8" w:rsidRDefault="00020265" w:rsidP="00FB64E3">
            <w:pPr>
              <w:keepNext/>
              <w:rPr>
                <w:rFonts w:ascii="Calibri" w:hAnsi="Calibri" w:cs="Calibri"/>
                <w:b/>
                <w:i/>
              </w:rPr>
            </w:pPr>
            <w:r w:rsidRPr="00423FA8">
              <w:rPr>
                <w:rFonts w:ascii="Calibri" w:hAnsi="Calibri" w:cs="Calibri"/>
                <w:b/>
                <w:i/>
              </w:rPr>
              <w:t xml:space="preserve">Project Lead:  </w:t>
            </w:r>
          </w:p>
          <w:p w14:paraId="40B13158" w14:textId="77777777" w:rsidR="00020265" w:rsidRPr="00423FA8" w:rsidRDefault="00020265" w:rsidP="00FB64E3">
            <w:pPr>
              <w:keepNext/>
              <w:rPr>
                <w:rFonts w:ascii="Calibri" w:hAnsi="Calibri" w:cs="Calibri"/>
              </w:rPr>
            </w:pPr>
            <w:r w:rsidRPr="00423FA8">
              <w:rPr>
                <w:rFonts w:ascii="Calibri" w:hAnsi="Calibri" w:cs="Calibri"/>
              </w:rPr>
              <w:t xml:space="preserve">Sara Daugherty </w:t>
            </w:r>
          </w:p>
          <w:p w14:paraId="68BEE245" w14:textId="77777777" w:rsidR="00020265" w:rsidRPr="00423FA8" w:rsidRDefault="00020265" w:rsidP="00FB64E3">
            <w:pPr>
              <w:keepNext/>
              <w:rPr>
                <w:rFonts w:ascii="Calibri" w:hAnsi="Calibri" w:cs="Calibri"/>
              </w:rPr>
            </w:pPr>
            <w:r w:rsidRPr="00423FA8">
              <w:rPr>
                <w:rFonts w:ascii="Calibri" w:hAnsi="Calibri" w:cs="Calibri"/>
              </w:rPr>
              <w:t xml:space="preserve">sara.daugherty@usda.gov </w:t>
            </w:r>
          </w:p>
        </w:tc>
      </w:tr>
      <w:tr w:rsidR="00020265" w:rsidRPr="00423FA8" w14:paraId="790F3B41" w14:textId="77777777" w:rsidTr="00D95BD5">
        <w:trPr>
          <w:trHeight w:val="2065"/>
        </w:trPr>
        <w:tc>
          <w:tcPr>
            <w:tcW w:w="9487" w:type="dxa"/>
            <w:gridSpan w:val="3"/>
            <w:shd w:val="clear" w:color="auto" w:fill="DAE9F7" w:themeFill="text2" w:themeFillTint="1A"/>
          </w:tcPr>
          <w:p w14:paraId="4E01B55C" w14:textId="77777777" w:rsidR="00020265" w:rsidRPr="00423FA8" w:rsidRDefault="00020265" w:rsidP="00FB64E3">
            <w:pPr>
              <w:keepNext/>
              <w:rPr>
                <w:rFonts w:ascii="Calibri" w:hAnsi="Calibri" w:cs="Calibri"/>
              </w:rPr>
            </w:pPr>
            <w:r w:rsidRPr="00423FA8">
              <w:rPr>
                <w:rFonts w:ascii="Calibri" w:hAnsi="Calibri" w:cs="Calibri"/>
                <w:b/>
                <w:i/>
              </w:rPr>
              <w:t>Project Summary:</w:t>
            </w:r>
            <w:r w:rsidRPr="00423FA8">
              <w:rPr>
                <w:rFonts w:ascii="Calibri" w:hAnsi="Calibri" w:cs="Calibri"/>
              </w:rPr>
              <w:t xml:space="preserve">  </w:t>
            </w:r>
          </w:p>
          <w:p w14:paraId="0D5ECCA8" w14:textId="77777777" w:rsidR="0049295C" w:rsidRPr="0049295C" w:rsidRDefault="0049295C" w:rsidP="0049295C">
            <w:pPr>
              <w:rPr>
                <w:rFonts w:ascii="Calibri" w:hAnsi="Calibri" w:cs="Calibri"/>
              </w:rPr>
            </w:pPr>
            <w:r w:rsidRPr="0049295C">
              <w:rPr>
                <w:rFonts w:ascii="Calibri" w:hAnsi="Calibri" w:cs="Calibri"/>
              </w:rPr>
              <w:t xml:space="preserve">The objection reviewing </w:t>
            </w:r>
            <w:proofErr w:type="gramStart"/>
            <w:r w:rsidRPr="0049295C">
              <w:rPr>
                <w:rFonts w:ascii="Calibri" w:hAnsi="Calibri" w:cs="Calibri"/>
              </w:rPr>
              <w:t>officer’s</w:t>
            </w:r>
            <w:proofErr w:type="gramEnd"/>
            <w:r w:rsidRPr="0049295C">
              <w:rPr>
                <w:rFonts w:ascii="Calibri" w:hAnsi="Calibri" w:cs="Calibri"/>
              </w:rPr>
              <w:t xml:space="preserve"> response was sent to all objectors and posted to the public on September 30. 2024 and can be found here: https://usfs-public.app.box.com/s/1eouphzyvyxqegs5qwmebvulfagykmt9 </w:t>
            </w:r>
          </w:p>
          <w:p w14:paraId="1EBAEA8C" w14:textId="77777777" w:rsidR="0049295C" w:rsidRDefault="0049295C" w:rsidP="0049295C">
            <w:pPr>
              <w:rPr>
                <w:rFonts w:ascii="Calibri" w:hAnsi="Calibri" w:cs="Calibri"/>
                <w:b/>
                <w:bCs/>
              </w:rPr>
            </w:pPr>
          </w:p>
          <w:p w14:paraId="08DE140A" w14:textId="320902BD" w:rsidR="0049295C" w:rsidRPr="0049295C" w:rsidRDefault="0049295C" w:rsidP="0049295C">
            <w:pPr>
              <w:rPr>
                <w:rFonts w:ascii="Calibri" w:hAnsi="Calibri" w:cs="Calibri"/>
              </w:rPr>
            </w:pPr>
            <w:r w:rsidRPr="0049295C">
              <w:rPr>
                <w:rFonts w:ascii="Calibri" w:hAnsi="Calibri" w:cs="Calibri"/>
                <w:b/>
                <w:bCs/>
              </w:rPr>
              <w:t xml:space="preserve">Timeline: </w:t>
            </w:r>
            <w:r w:rsidRPr="0049295C">
              <w:rPr>
                <w:rFonts w:ascii="Calibri" w:hAnsi="Calibri" w:cs="Calibri"/>
              </w:rPr>
              <w:t xml:space="preserve">FEIS NOA January 2025 </w:t>
            </w:r>
          </w:p>
          <w:p w14:paraId="67531310" w14:textId="4AB3704A" w:rsidR="00020265" w:rsidRPr="00423FA8" w:rsidRDefault="0049295C" w:rsidP="0049295C">
            <w:pPr>
              <w:rPr>
                <w:rFonts w:ascii="Calibri" w:hAnsi="Calibri" w:cs="Calibri"/>
              </w:rPr>
            </w:pPr>
            <w:r w:rsidRPr="0049295C">
              <w:rPr>
                <w:rFonts w:ascii="Calibri" w:hAnsi="Calibri" w:cs="Calibri"/>
              </w:rPr>
              <w:t>Record of Decision/Revised Forest Plan January 2025</w:t>
            </w:r>
          </w:p>
        </w:tc>
      </w:tr>
      <w:tr w:rsidR="00D95BD5" w:rsidRPr="00423FA8" w14:paraId="066D9117" w14:textId="77777777" w:rsidTr="003E05BD">
        <w:trPr>
          <w:trHeight w:val="568"/>
        </w:trPr>
        <w:tc>
          <w:tcPr>
            <w:tcW w:w="3905" w:type="dxa"/>
            <w:shd w:val="clear" w:color="auto" w:fill="DAE9F7" w:themeFill="text2" w:themeFillTint="1A"/>
          </w:tcPr>
          <w:p w14:paraId="586122C6" w14:textId="77777777" w:rsidR="00020265" w:rsidRPr="00423FA8" w:rsidRDefault="00020265" w:rsidP="00FB64E3">
            <w:pPr>
              <w:rPr>
                <w:rFonts w:ascii="Calibri" w:hAnsi="Calibri" w:cs="Calibri"/>
              </w:rPr>
            </w:pPr>
            <w:r w:rsidRPr="00423FA8">
              <w:rPr>
                <w:rFonts w:ascii="Calibri" w:hAnsi="Calibri" w:cs="Calibri"/>
                <w:b/>
                <w:i/>
              </w:rPr>
              <w:t>Does Proposed Activity require use of an Exception?</w:t>
            </w:r>
            <w:r w:rsidRPr="00423FA8">
              <w:rPr>
                <w:rFonts w:ascii="Calibri" w:hAnsi="Calibri" w:cs="Calibri"/>
              </w:rPr>
              <w:t xml:space="preserve"> </w:t>
            </w:r>
          </w:p>
        </w:tc>
        <w:tc>
          <w:tcPr>
            <w:tcW w:w="1163" w:type="dxa"/>
            <w:shd w:val="clear" w:color="auto" w:fill="DAE9F7" w:themeFill="text2" w:themeFillTint="1A"/>
          </w:tcPr>
          <w:p w14:paraId="217FF101" w14:textId="77777777" w:rsidR="00020265" w:rsidRPr="00423FA8" w:rsidRDefault="00020265" w:rsidP="00FB64E3">
            <w:pPr>
              <w:rPr>
                <w:rFonts w:ascii="Calibri" w:hAnsi="Calibri" w:cs="Calibri"/>
              </w:rPr>
            </w:pPr>
            <w:r w:rsidRPr="00423FA8">
              <w:rPr>
                <w:rFonts w:ascii="Calibri" w:hAnsi="Calibri" w:cs="Calibri"/>
                <w:b/>
                <w:i/>
              </w:rPr>
              <w:t>Yes: –</w:t>
            </w:r>
          </w:p>
          <w:p w14:paraId="444D7C7E" w14:textId="77777777" w:rsidR="00020265" w:rsidRPr="00423FA8" w:rsidRDefault="00020265" w:rsidP="00FB64E3">
            <w:pPr>
              <w:rPr>
                <w:rFonts w:ascii="Calibri" w:hAnsi="Calibri" w:cs="Calibri"/>
              </w:rPr>
            </w:pPr>
            <w:r w:rsidRPr="00423FA8">
              <w:rPr>
                <w:rFonts w:ascii="Calibri" w:hAnsi="Calibri" w:cs="Calibri"/>
                <w:b/>
                <w:i/>
              </w:rPr>
              <w:t>Exception:</w:t>
            </w:r>
            <w:r w:rsidRPr="00423FA8">
              <w:rPr>
                <w:rFonts w:ascii="Calibri" w:hAnsi="Calibri" w:cs="Calibri"/>
              </w:rPr>
              <w:t xml:space="preserve"> </w:t>
            </w:r>
          </w:p>
        </w:tc>
        <w:tc>
          <w:tcPr>
            <w:tcW w:w="4419" w:type="dxa"/>
            <w:shd w:val="clear" w:color="auto" w:fill="DAE9F7" w:themeFill="text2" w:themeFillTint="1A"/>
          </w:tcPr>
          <w:p w14:paraId="6BADD266" w14:textId="77777777" w:rsidR="00020265" w:rsidRPr="00423FA8" w:rsidRDefault="00020265" w:rsidP="00FB64E3">
            <w:pPr>
              <w:rPr>
                <w:rFonts w:ascii="Calibri" w:hAnsi="Calibri" w:cs="Calibri"/>
              </w:rPr>
            </w:pPr>
            <w:r w:rsidRPr="00423FA8">
              <w:rPr>
                <w:rFonts w:ascii="Calibri" w:hAnsi="Calibri" w:cs="Calibri"/>
                <w:b/>
                <w:i/>
              </w:rPr>
              <w:t>No ____</w:t>
            </w:r>
            <w:r w:rsidRPr="00423FA8">
              <w:rPr>
                <w:rFonts w:ascii="Calibri" w:hAnsi="Calibri" w:cs="Calibri"/>
                <w:i/>
              </w:rPr>
              <w:t>___</w:t>
            </w:r>
          </w:p>
        </w:tc>
      </w:tr>
      <w:tr w:rsidR="00020265" w:rsidRPr="00423FA8" w14:paraId="7B7CBB6D" w14:textId="77777777" w:rsidTr="00D95BD5">
        <w:trPr>
          <w:trHeight w:val="179"/>
        </w:trPr>
        <w:tc>
          <w:tcPr>
            <w:tcW w:w="9487" w:type="dxa"/>
            <w:gridSpan w:val="3"/>
          </w:tcPr>
          <w:p w14:paraId="3463C08D" w14:textId="73F2F137" w:rsidR="00020265" w:rsidRPr="00423FA8" w:rsidRDefault="00020265" w:rsidP="00FB64E3">
            <w:pPr>
              <w:rPr>
                <w:rFonts w:ascii="Calibri" w:hAnsi="Calibri" w:cs="Calibri"/>
                <w:b/>
                <w:i/>
              </w:rPr>
            </w:pPr>
            <w:r w:rsidRPr="00423FA8">
              <w:rPr>
                <w:rFonts w:ascii="Calibri" w:hAnsi="Calibri" w:cs="Calibri"/>
                <w:b/>
                <w:i/>
              </w:rPr>
              <w:t>Commission Discussion:</w:t>
            </w:r>
            <w:r w:rsidR="0049295C">
              <w:rPr>
                <w:rFonts w:ascii="Calibri" w:hAnsi="Calibri" w:cs="Calibri"/>
                <w:b/>
                <w:i/>
              </w:rPr>
              <w:t xml:space="preserve"> </w:t>
            </w:r>
            <w:r w:rsidR="0049295C" w:rsidRPr="0049295C">
              <w:rPr>
                <w:rFonts w:ascii="Calibri" w:hAnsi="Calibri" w:cs="Calibri"/>
                <w:bCs/>
                <w:iCs/>
              </w:rPr>
              <w:t xml:space="preserve">Jim Casewell: </w:t>
            </w:r>
            <w:r w:rsidR="0049295C">
              <w:rPr>
                <w:rFonts w:ascii="Calibri" w:hAnsi="Calibri" w:cs="Calibri"/>
                <w:bCs/>
                <w:iCs/>
              </w:rPr>
              <w:t xml:space="preserve">Lets have a celebration! </w:t>
            </w:r>
          </w:p>
          <w:p w14:paraId="75A9505B" w14:textId="77777777" w:rsidR="00020265" w:rsidRPr="00423FA8" w:rsidRDefault="00020265" w:rsidP="0049295C">
            <w:pPr>
              <w:rPr>
                <w:rFonts w:ascii="Calibri" w:hAnsi="Calibri" w:cs="Calibri"/>
              </w:rPr>
            </w:pPr>
          </w:p>
        </w:tc>
      </w:tr>
      <w:tr w:rsidR="00020265" w:rsidRPr="00423FA8" w14:paraId="5D0DD9A3" w14:textId="77777777" w:rsidTr="00D95BD5">
        <w:trPr>
          <w:trHeight w:val="278"/>
        </w:trPr>
        <w:tc>
          <w:tcPr>
            <w:tcW w:w="9487" w:type="dxa"/>
            <w:gridSpan w:val="3"/>
          </w:tcPr>
          <w:p w14:paraId="7B2F34E9" w14:textId="4A1CB5C1" w:rsidR="00020265" w:rsidRPr="00423FA8" w:rsidRDefault="00020265" w:rsidP="00FB64E3">
            <w:pPr>
              <w:rPr>
                <w:rFonts w:ascii="Calibri" w:hAnsi="Calibri" w:cs="Calibri"/>
              </w:rPr>
            </w:pPr>
            <w:r w:rsidRPr="00423FA8">
              <w:rPr>
                <w:rFonts w:ascii="Calibri" w:hAnsi="Calibri" w:cs="Calibri"/>
                <w:b/>
                <w:i/>
              </w:rPr>
              <w:t>Action Requested:</w:t>
            </w:r>
            <w:r w:rsidRPr="00423FA8">
              <w:rPr>
                <w:rFonts w:ascii="Calibri" w:hAnsi="Calibri" w:cs="Calibri"/>
              </w:rPr>
              <w:t xml:space="preserve"> </w:t>
            </w:r>
          </w:p>
        </w:tc>
      </w:tr>
      <w:tr w:rsidR="00020265" w:rsidRPr="00AA523C" w14:paraId="2FE79A61" w14:textId="77777777" w:rsidTr="002C616B">
        <w:trPr>
          <w:trHeight w:val="464"/>
        </w:trPr>
        <w:tc>
          <w:tcPr>
            <w:tcW w:w="9487" w:type="dxa"/>
            <w:gridSpan w:val="3"/>
            <w:tcBorders>
              <w:bottom w:val="single" w:sz="4" w:space="0" w:color="auto"/>
            </w:tcBorders>
            <w:shd w:val="clear" w:color="auto" w:fill="D9D9D9" w:themeFill="background1" w:themeFillShade="D9"/>
            <w:vAlign w:val="center"/>
          </w:tcPr>
          <w:p w14:paraId="776319F4" w14:textId="0F174BE4" w:rsidR="00020265" w:rsidRPr="00DE28D9" w:rsidRDefault="00020265" w:rsidP="002C616B">
            <w:pPr>
              <w:keepNext/>
              <w:rPr>
                <w:rFonts w:ascii="Calibri" w:hAnsi="Calibri" w:cs="Calibri"/>
              </w:rPr>
            </w:pPr>
            <w:r w:rsidRPr="00DE28D9">
              <w:rPr>
                <w:rFonts w:ascii="Calibri" w:hAnsi="Calibri" w:cs="Calibri"/>
                <w:b/>
                <w:i/>
              </w:rPr>
              <w:lastRenderedPageBreak/>
              <w:t>Project:</w:t>
            </w:r>
            <w:r w:rsidRPr="00DE28D9">
              <w:rPr>
                <w:rFonts w:ascii="Calibri" w:hAnsi="Calibri" w:cs="Calibri"/>
              </w:rPr>
              <w:t xml:space="preserve">  F</w:t>
            </w:r>
            <w:r w:rsidR="00D26E57" w:rsidRPr="00DE28D9">
              <w:rPr>
                <w:rFonts w:ascii="Calibri" w:hAnsi="Calibri" w:cs="Calibri"/>
              </w:rPr>
              <w:t xml:space="preserve">orestwide Aspen Restoration </w:t>
            </w:r>
            <w:r w:rsidRPr="00DE28D9">
              <w:rPr>
                <w:rFonts w:ascii="Calibri" w:hAnsi="Calibri" w:cs="Calibri"/>
              </w:rPr>
              <w:t xml:space="preserve"> </w:t>
            </w:r>
          </w:p>
        </w:tc>
      </w:tr>
      <w:tr w:rsidR="00020265" w:rsidRPr="00AA523C" w14:paraId="743D1D93" w14:textId="77777777" w:rsidTr="003E05BD">
        <w:trPr>
          <w:trHeight w:val="751"/>
        </w:trPr>
        <w:tc>
          <w:tcPr>
            <w:tcW w:w="3905" w:type="dxa"/>
            <w:shd w:val="clear" w:color="auto" w:fill="DAE9F7" w:themeFill="text2" w:themeFillTint="1A"/>
          </w:tcPr>
          <w:p w14:paraId="631A5513" w14:textId="77777777" w:rsidR="00020265" w:rsidRPr="00DE28D9" w:rsidRDefault="00020265" w:rsidP="00FB64E3">
            <w:pPr>
              <w:keepNext/>
              <w:rPr>
                <w:rFonts w:ascii="Calibri" w:hAnsi="Calibri" w:cs="Calibri"/>
              </w:rPr>
            </w:pPr>
            <w:r w:rsidRPr="00DE28D9">
              <w:rPr>
                <w:rFonts w:ascii="Calibri" w:hAnsi="Calibri" w:cs="Calibri"/>
                <w:b/>
                <w:i/>
              </w:rPr>
              <w:t>District</w:t>
            </w:r>
            <w:proofErr w:type="gramStart"/>
            <w:r w:rsidRPr="00DE28D9">
              <w:rPr>
                <w:rFonts w:ascii="Calibri" w:hAnsi="Calibri" w:cs="Calibri"/>
                <w:b/>
                <w:i/>
              </w:rPr>
              <w:t>:</w:t>
            </w:r>
            <w:r w:rsidRPr="00DE28D9">
              <w:rPr>
                <w:rFonts w:ascii="Calibri" w:hAnsi="Calibri" w:cs="Calibri"/>
              </w:rPr>
              <w:t xml:space="preserve">  Nez</w:t>
            </w:r>
            <w:proofErr w:type="gramEnd"/>
            <w:r w:rsidRPr="00DE28D9">
              <w:rPr>
                <w:rFonts w:ascii="Calibri" w:hAnsi="Calibri" w:cs="Calibri"/>
              </w:rPr>
              <w:t xml:space="preserve"> Perce- Clearwater National Forests, Forest-wide</w:t>
            </w:r>
          </w:p>
        </w:tc>
        <w:tc>
          <w:tcPr>
            <w:tcW w:w="5582" w:type="dxa"/>
            <w:gridSpan w:val="2"/>
            <w:shd w:val="clear" w:color="auto" w:fill="DAE9F7" w:themeFill="text2" w:themeFillTint="1A"/>
          </w:tcPr>
          <w:p w14:paraId="043EB1F1" w14:textId="77777777" w:rsidR="00020265" w:rsidRPr="00DE28D9" w:rsidRDefault="00020265" w:rsidP="00FB64E3">
            <w:pPr>
              <w:keepNext/>
              <w:rPr>
                <w:rFonts w:ascii="Calibri" w:hAnsi="Calibri" w:cs="Calibri"/>
              </w:rPr>
            </w:pPr>
            <w:r w:rsidRPr="00DE28D9">
              <w:rPr>
                <w:rFonts w:ascii="Calibri" w:hAnsi="Calibri" w:cs="Calibri"/>
                <w:b/>
                <w:i/>
              </w:rPr>
              <w:t>Roadless Area</w:t>
            </w:r>
            <w:proofErr w:type="gramStart"/>
            <w:r w:rsidRPr="00DE28D9">
              <w:rPr>
                <w:rFonts w:ascii="Calibri" w:hAnsi="Calibri" w:cs="Calibri"/>
                <w:b/>
                <w:i/>
              </w:rPr>
              <w:t>:</w:t>
            </w:r>
            <w:r w:rsidRPr="00DE28D9">
              <w:rPr>
                <w:rFonts w:ascii="Calibri" w:hAnsi="Calibri" w:cs="Calibri"/>
              </w:rPr>
              <w:t xml:space="preserve">  All</w:t>
            </w:r>
            <w:proofErr w:type="gramEnd"/>
            <w:r w:rsidRPr="00DE28D9">
              <w:rPr>
                <w:rFonts w:ascii="Calibri" w:hAnsi="Calibri" w:cs="Calibri"/>
              </w:rPr>
              <w:t xml:space="preserve"> Nez Perce- Clearwater National Forests </w:t>
            </w:r>
          </w:p>
        </w:tc>
      </w:tr>
      <w:tr w:rsidR="003E05BD" w:rsidRPr="00AA523C" w14:paraId="1F59BF72" w14:textId="77777777" w:rsidTr="003E05BD">
        <w:trPr>
          <w:trHeight w:val="998"/>
        </w:trPr>
        <w:tc>
          <w:tcPr>
            <w:tcW w:w="3905" w:type="dxa"/>
            <w:shd w:val="clear" w:color="auto" w:fill="DAE9F7" w:themeFill="text2" w:themeFillTint="1A"/>
          </w:tcPr>
          <w:p w14:paraId="69DEAB69" w14:textId="60EE2134" w:rsidR="003E05BD" w:rsidRPr="00DE28D9" w:rsidRDefault="003E05BD" w:rsidP="00DE28D9">
            <w:pPr>
              <w:keepNext/>
              <w:rPr>
                <w:rFonts w:ascii="Calibri" w:hAnsi="Calibri" w:cs="Calibri"/>
              </w:rPr>
            </w:pPr>
            <w:r w:rsidRPr="00DE28D9">
              <w:rPr>
                <w:rFonts w:ascii="Calibri" w:hAnsi="Calibri" w:cs="Calibri"/>
                <w:b/>
                <w:i/>
              </w:rPr>
              <w:t>Status:</w:t>
            </w:r>
            <w:r w:rsidRPr="00DE28D9">
              <w:rPr>
                <w:rFonts w:ascii="Calibri" w:eastAsia="Arial" w:hAnsi="Calibri" w:cs="Calibri"/>
              </w:rPr>
              <w:t xml:space="preserve"> </w:t>
            </w:r>
            <w:r>
              <w:rPr>
                <w:rFonts w:ascii="Calibri" w:hAnsi="Calibri" w:cs="Calibri"/>
              </w:rPr>
              <w:t>Project is on hold.</w:t>
            </w:r>
          </w:p>
          <w:p w14:paraId="67A484FD" w14:textId="780074A6" w:rsidR="003E05BD" w:rsidRPr="00DE28D9" w:rsidRDefault="003E05BD" w:rsidP="00FB64E3">
            <w:pPr>
              <w:keepNext/>
              <w:rPr>
                <w:rFonts w:ascii="Calibri" w:hAnsi="Calibri" w:cs="Calibri"/>
              </w:rPr>
            </w:pPr>
          </w:p>
          <w:p w14:paraId="2D8ED007" w14:textId="77777777" w:rsidR="003E05BD" w:rsidRPr="00DE28D9" w:rsidRDefault="003E05BD" w:rsidP="00FB64E3">
            <w:pPr>
              <w:keepNext/>
              <w:rPr>
                <w:rFonts w:ascii="Calibri" w:hAnsi="Calibri" w:cs="Calibri"/>
              </w:rPr>
            </w:pPr>
          </w:p>
        </w:tc>
        <w:tc>
          <w:tcPr>
            <w:tcW w:w="5582" w:type="dxa"/>
            <w:gridSpan w:val="2"/>
            <w:shd w:val="clear" w:color="auto" w:fill="DAE9F7" w:themeFill="text2" w:themeFillTint="1A"/>
          </w:tcPr>
          <w:p w14:paraId="28CA5949" w14:textId="77777777" w:rsidR="003E05BD" w:rsidRPr="00DE28D9" w:rsidRDefault="003E05BD" w:rsidP="00FB64E3">
            <w:pPr>
              <w:keepNext/>
              <w:rPr>
                <w:rFonts w:ascii="Calibri" w:hAnsi="Calibri" w:cs="Calibri"/>
                <w:b/>
                <w:i/>
              </w:rPr>
            </w:pPr>
            <w:r w:rsidRPr="00DE28D9">
              <w:rPr>
                <w:rFonts w:ascii="Calibri" w:hAnsi="Calibri" w:cs="Calibri"/>
                <w:b/>
                <w:i/>
              </w:rPr>
              <w:t xml:space="preserve">Project Lead:  </w:t>
            </w:r>
          </w:p>
          <w:p w14:paraId="79572600" w14:textId="4E57A073" w:rsidR="003E05BD" w:rsidRPr="00D95BD5" w:rsidRDefault="003E05BD" w:rsidP="00D95BD5">
            <w:pPr>
              <w:pStyle w:val="Default"/>
            </w:pPr>
            <w:r>
              <w:rPr>
                <w:sz w:val="22"/>
                <w:szCs w:val="22"/>
              </w:rPr>
              <w:t xml:space="preserve">Chris Noyes, Lochsa Powell Deputy District Ranger, 541-261-7926, Christopher.noyes@usda.gov </w:t>
            </w:r>
          </w:p>
        </w:tc>
      </w:tr>
      <w:tr w:rsidR="00020265" w:rsidRPr="00AA523C" w14:paraId="7BCB5002" w14:textId="77777777" w:rsidTr="00D95BD5">
        <w:trPr>
          <w:trHeight w:val="2065"/>
        </w:trPr>
        <w:tc>
          <w:tcPr>
            <w:tcW w:w="9487" w:type="dxa"/>
            <w:gridSpan w:val="3"/>
            <w:shd w:val="clear" w:color="auto" w:fill="DAE9F7" w:themeFill="text2" w:themeFillTint="1A"/>
          </w:tcPr>
          <w:p w14:paraId="1DFB12B6" w14:textId="54F349C1" w:rsidR="00020265" w:rsidRPr="00DE28D9" w:rsidRDefault="00020265" w:rsidP="00FB64E3">
            <w:pPr>
              <w:keepNext/>
              <w:rPr>
                <w:rFonts w:ascii="Calibri" w:hAnsi="Calibri" w:cs="Calibri"/>
              </w:rPr>
            </w:pPr>
            <w:r w:rsidRPr="00DE28D9">
              <w:rPr>
                <w:rFonts w:ascii="Calibri" w:hAnsi="Calibri" w:cs="Calibri"/>
                <w:b/>
                <w:i/>
              </w:rPr>
              <w:t>Project Summary</w:t>
            </w:r>
            <w:proofErr w:type="gramStart"/>
            <w:r w:rsidRPr="00DE28D9">
              <w:rPr>
                <w:rFonts w:ascii="Calibri" w:hAnsi="Calibri" w:cs="Calibri"/>
                <w:b/>
                <w:i/>
              </w:rPr>
              <w:t>:</w:t>
            </w:r>
            <w:r w:rsidRPr="00DE28D9">
              <w:rPr>
                <w:rFonts w:ascii="Calibri" w:hAnsi="Calibri" w:cs="Calibri"/>
              </w:rPr>
              <w:t xml:space="preserve">  </w:t>
            </w:r>
            <w:r w:rsidR="00E020E5" w:rsidRPr="00DE28D9">
              <w:rPr>
                <w:rFonts w:ascii="Calibri" w:hAnsi="Calibri" w:cs="Calibri"/>
              </w:rPr>
              <w:t>The</w:t>
            </w:r>
            <w:proofErr w:type="gramEnd"/>
            <w:r w:rsidR="00E020E5" w:rsidRPr="00DE28D9">
              <w:rPr>
                <w:rFonts w:ascii="Calibri" w:hAnsi="Calibri" w:cs="Calibri"/>
              </w:rPr>
              <w:t xml:space="preserve"> purpose of the Forestwide Aspen Restoration project is to increase the aspen component and improve the vigor of existing aspen on the Forest, improve wildlife habitat for numerous species, and increase landscape fire resiliency. This work is needed because existing aspen stands are not meeting desired conditions due to heavy conifer encroachment, a lack of recruitment, a lack of diverse age structures, and a lack of disturbance that would favor aspen regeneration. Aspen stands are being lost to competing vegetation. Aspen restoration will be considered in the Idaho Roadless Areas as a part of this project.</w:t>
            </w:r>
          </w:p>
          <w:p w14:paraId="7CF646A2" w14:textId="77777777" w:rsidR="00E020E5" w:rsidRPr="00E020E5" w:rsidRDefault="00E020E5" w:rsidP="00E020E5">
            <w:pPr>
              <w:rPr>
                <w:rFonts w:ascii="Calibri" w:hAnsi="Calibri" w:cs="Calibri"/>
              </w:rPr>
            </w:pPr>
          </w:p>
          <w:p w14:paraId="0F00C23F" w14:textId="77777777" w:rsidR="00E020E5" w:rsidRPr="00E020E5" w:rsidRDefault="00E020E5" w:rsidP="00E020E5">
            <w:pPr>
              <w:rPr>
                <w:rFonts w:ascii="Calibri" w:hAnsi="Calibri" w:cs="Calibri"/>
              </w:rPr>
            </w:pPr>
            <w:r w:rsidRPr="00E020E5">
              <w:rPr>
                <w:rFonts w:ascii="Calibri" w:hAnsi="Calibri" w:cs="Calibri"/>
              </w:rPr>
              <w:t xml:space="preserve">1. Road Construction/Reconstruction: No </w:t>
            </w:r>
          </w:p>
          <w:p w14:paraId="2B289513" w14:textId="77777777" w:rsidR="00E020E5" w:rsidRPr="00E020E5" w:rsidRDefault="00E020E5" w:rsidP="00E020E5">
            <w:pPr>
              <w:rPr>
                <w:rFonts w:ascii="Calibri" w:hAnsi="Calibri" w:cs="Calibri"/>
              </w:rPr>
            </w:pPr>
          </w:p>
          <w:p w14:paraId="43EB4274" w14:textId="6FDD42CF" w:rsidR="00E020E5" w:rsidRDefault="00E020E5" w:rsidP="00E020E5">
            <w:pPr>
              <w:rPr>
                <w:rFonts w:ascii="Calibri" w:hAnsi="Calibri" w:cs="Calibri"/>
              </w:rPr>
            </w:pPr>
            <w:r w:rsidRPr="00E020E5">
              <w:rPr>
                <w:rFonts w:ascii="Calibri" w:hAnsi="Calibri" w:cs="Calibri"/>
              </w:rPr>
              <w:t xml:space="preserve">2. Timber Cutting, Sale, or Removal: Timber cutting may be necessary in order to meet project purpose and need. The majority of timber cutting will be non-commercial, however commercial timber harvest, where appropriate, could be considered. Cutting will be done through hand or mechanical treatment and will be determined on a </w:t>
            </w:r>
            <w:proofErr w:type="gramStart"/>
            <w:r w:rsidRPr="00E020E5">
              <w:rPr>
                <w:rFonts w:ascii="Calibri" w:hAnsi="Calibri" w:cs="Calibri"/>
              </w:rPr>
              <w:t>site specific</w:t>
            </w:r>
            <w:proofErr w:type="gramEnd"/>
            <w:r w:rsidRPr="00E020E5">
              <w:rPr>
                <w:rFonts w:ascii="Calibri" w:hAnsi="Calibri" w:cs="Calibri"/>
              </w:rPr>
              <w:t xml:space="preserve"> basis. Trees that would be cut would include encroaching conifers, and mature aspen if deemed necessary to stimulate new growth. </w:t>
            </w:r>
          </w:p>
          <w:p w14:paraId="18551704" w14:textId="77777777" w:rsidR="004B3B33" w:rsidRPr="00E020E5" w:rsidRDefault="004B3B33" w:rsidP="00E020E5">
            <w:pPr>
              <w:rPr>
                <w:rFonts w:ascii="Calibri" w:hAnsi="Calibri" w:cs="Calibri"/>
              </w:rPr>
            </w:pPr>
          </w:p>
          <w:p w14:paraId="33612246" w14:textId="77777777" w:rsidR="00E020E5" w:rsidRPr="00E020E5" w:rsidRDefault="00E020E5" w:rsidP="00E020E5">
            <w:pPr>
              <w:rPr>
                <w:rFonts w:ascii="Calibri" w:hAnsi="Calibri" w:cs="Calibri"/>
              </w:rPr>
            </w:pPr>
            <w:r w:rsidRPr="00E020E5">
              <w:rPr>
                <w:rFonts w:ascii="Calibri" w:hAnsi="Calibri" w:cs="Calibri"/>
              </w:rPr>
              <w:t xml:space="preserve">3. Discretionary Minerals: No </w:t>
            </w:r>
          </w:p>
          <w:p w14:paraId="306CB1DF" w14:textId="77777777" w:rsidR="00E020E5" w:rsidRPr="00E020E5" w:rsidRDefault="00E020E5" w:rsidP="00E020E5">
            <w:pPr>
              <w:rPr>
                <w:rFonts w:ascii="Calibri" w:hAnsi="Calibri" w:cs="Calibri"/>
              </w:rPr>
            </w:pPr>
          </w:p>
          <w:p w14:paraId="54F074B4" w14:textId="77777777" w:rsidR="00E020E5" w:rsidRPr="00E020E5" w:rsidRDefault="00E020E5" w:rsidP="00E020E5">
            <w:pPr>
              <w:rPr>
                <w:rFonts w:ascii="Calibri" w:hAnsi="Calibri" w:cs="Calibri"/>
              </w:rPr>
            </w:pPr>
            <w:r w:rsidRPr="00E020E5">
              <w:rPr>
                <w:rFonts w:ascii="Calibri" w:hAnsi="Calibri" w:cs="Calibri"/>
              </w:rPr>
              <w:t xml:space="preserve">4. Modification or Correction: No </w:t>
            </w:r>
          </w:p>
          <w:p w14:paraId="04EE1B88" w14:textId="77777777" w:rsidR="00020265" w:rsidRPr="00DE28D9" w:rsidRDefault="00020265" w:rsidP="00FB64E3">
            <w:pPr>
              <w:rPr>
                <w:rFonts w:ascii="Calibri" w:hAnsi="Calibri" w:cs="Calibri"/>
              </w:rPr>
            </w:pPr>
          </w:p>
          <w:p w14:paraId="5AAF7C46" w14:textId="6F71253D" w:rsidR="003E05BD" w:rsidRPr="003E05BD" w:rsidRDefault="00020265" w:rsidP="003E05BD">
            <w:pPr>
              <w:rPr>
                <w:rFonts w:ascii="Calibri" w:hAnsi="Calibri" w:cs="Calibri"/>
              </w:rPr>
            </w:pPr>
            <w:r w:rsidRPr="00DE28D9">
              <w:rPr>
                <w:rFonts w:ascii="Calibri" w:hAnsi="Calibri" w:cs="Calibri"/>
                <w:b/>
                <w:bCs/>
                <w:i/>
                <w:iCs/>
              </w:rPr>
              <w:t xml:space="preserve">Timeline: </w:t>
            </w:r>
            <w:r w:rsidR="003E05BD">
              <w:t xml:space="preserve">Project is on hold, no projected timeline for when it will be back. </w:t>
            </w:r>
          </w:p>
          <w:p w14:paraId="6A8E9A88" w14:textId="450ED060" w:rsidR="00020265" w:rsidRPr="00DE28D9" w:rsidRDefault="00020265" w:rsidP="003E05BD">
            <w:pPr>
              <w:rPr>
                <w:rFonts w:ascii="Calibri" w:hAnsi="Calibri" w:cs="Calibri"/>
              </w:rPr>
            </w:pPr>
          </w:p>
        </w:tc>
      </w:tr>
      <w:tr w:rsidR="00020265" w:rsidRPr="00AA523C" w14:paraId="2D730153" w14:textId="77777777" w:rsidTr="003E05BD">
        <w:trPr>
          <w:trHeight w:val="556"/>
        </w:trPr>
        <w:tc>
          <w:tcPr>
            <w:tcW w:w="3905" w:type="dxa"/>
            <w:shd w:val="clear" w:color="auto" w:fill="DAE9F7" w:themeFill="text2" w:themeFillTint="1A"/>
          </w:tcPr>
          <w:p w14:paraId="41C95F8D" w14:textId="77777777" w:rsidR="00020265" w:rsidRPr="00DE28D9" w:rsidRDefault="00020265" w:rsidP="00FB64E3">
            <w:pPr>
              <w:rPr>
                <w:rFonts w:ascii="Calibri" w:hAnsi="Calibri" w:cs="Calibri"/>
              </w:rPr>
            </w:pPr>
            <w:r w:rsidRPr="00DE28D9">
              <w:rPr>
                <w:rFonts w:ascii="Calibri" w:hAnsi="Calibri" w:cs="Calibri"/>
                <w:b/>
                <w:i/>
              </w:rPr>
              <w:t>Does Proposed Activity require use of an Exception?</w:t>
            </w:r>
            <w:r w:rsidRPr="00DE28D9">
              <w:rPr>
                <w:rFonts w:ascii="Calibri" w:hAnsi="Calibri" w:cs="Calibri"/>
              </w:rPr>
              <w:t xml:space="preserve"> </w:t>
            </w:r>
          </w:p>
        </w:tc>
        <w:tc>
          <w:tcPr>
            <w:tcW w:w="1163" w:type="dxa"/>
            <w:shd w:val="clear" w:color="auto" w:fill="DAE9F7" w:themeFill="text2" w:themeFillTint="1A"/>
          </w:tcPr>
          <w:p w14:paraId="656383C1" w14:textId="77777777" w:rsidR="00020265" w:rsidRPr="00DE28D9" w:rsidRDefault="00020265" w:rsidP="00FB64E3">
            <w:pPr>
              <w:rPr>
                <w:rFonts w:ascii="Calibri" w:hAnsi="Calibri" w:cs="Calibri"/>
              </w:rPr>
            </w:pPr>
            <w:r w:rsidRPr="00DE28D9">
              <w:rPr>
                <w:rFonts w:ascii="Calibri" w:hAnsi="Calibri" w:cs="Calibri"/>
                <w:b/>
                <w:i/>
              </w:rPr>
              <w:t>Yes: –</w:t>
            </w:r>
          </w:p>
          <w:p w14:paraId="35C273A8" w14:textId="77777777" w:rsidR="00020265" w:rsidRPr="00DE28D9" w:rsidRDefault="00020265" w:rsidP="00FB64E3">
            <w:pPr>
              <w:rPr>
                <w:rFonts w:ascii="Calibri" w:hAnsi="Calibri" w:cs="Calibri"/>
              </w:rPr>
            </w:pPr>
            <w:r w:rsidRPr="00DE28D9">
              <w:rPr>
                <w:rFonts w:ascii="Calibri" w:hAnsi="Calibri" w:cs="Calibri"/>
                <w:b/>
                <w:i/>
              </w:rPr>
              <w:t>Exception:</w:t>
            </w:r>
            <w:r w:rsidRPr="00DE28D9">
              <w:rPr>
                <w:rFonts w:ascii="Calibri" w:hAnsi="Calibri" w:cs="Calibri"/>
              </w:rPr>
              <w:t xml:space="preserve"> </w:t>
            </w:r>
          </w:p>
        </w:tc>
        <w:tc>
          <w:tcPr>
            <w:tcW w:w="4419" w:type="dxa"/>
            <w:shd w:val="clear" w:color="auto" w:fill="DAE9F7" w:themeFill="text2" w:themeFillTint="1A"/>
          </w:tcPr>
          <w:p w14:paraId="7FDBC720" w14:textId="047EFF93" w:rsidR="00020265" w:rsidRPr="00DE28D9" w:rsidRDefault="00020265" w:rsidP="00FB64E3">
            <w:pPr>
              <w:rPr>
                <w:rFonts w:ascii="Calibri" w:hAnsi="Calibri" w:cs="Calibri"/>
              </w:rPr>
            </w:pPr>
            <w:r w:rsidRPr="00DE28D9">
              <w:rPr>
                <w:rFonts w:ascii="Calibri" w:hAnsi="Calibri" w:cs="Calibri"/>
                <w:b/>
                <w:i/>
              </w:rPr>
              <w:t>No ____</w:t>
            </w:r>
            <w:r w:rsidR="00097F86" w:rsidRPr="00DE28D9">
              <w:rPr>
                <w:rFonts w:ascii="Calibri" w:hAnsi="Calibri" w:cs="Calibri"/>
                <w:b/>
                <w:i/>
              </w:rPr>
              <w:t>X</w:t>
            </w:r>
            <w:r w:rsidRPr="00DE28D9">
              <w:rPr>
                <w:rFonts w:ascii="Calibri" w:hAnsi="Calibri" w:cs="Calibri"/>
                <w:i/>
              </w:rPr>
              <w:t>___</w:t>
            </w:r>
          </w:p>
        </w:tc>
      </w:tr>
      <w:tr w:rsidR="00020265" w:rsidRPr="00AA523C" w14:paraId="231EC520" w14:textId="77777777" w:rsidTr="00D95BD5">
        <w:trPr>
          <w:trHeight w:val="179"/>
        </w:trPr>
        <w:tc>
          <w:tcPr>
            <w:tcW w:w="9487" w:type="dxa"/>
            <w:gridSpan w:val="3"/>
          </w:tcPr>
          <w:p w14:paraId="3FA7CAE0" w14:textId="78A3EC4A" w:rsidR="00020265" w:rsidRPr="00916F87" w:rsidRDefault="00020265" w:rsidP="001469C2">
            <w:pPr>
              <w:rPr>
                <w:rFonts w:ascii="Calibri" w:hAnsi="Calibri" w:cs="Calibri"/>
                <w:b/>
                <w:i/>
              </w:rPr>
            </w:pPr>
            <w:r w:rsidRPr="00DE28D9">
              <w:rPr>
                <w:rFonts w:ascii="Calibri" w:hAnsi="Calibri" w:cs="Calibri"/>
                <w:b/>
                <w:i/>
              </w:rPr>
              <w:t>Commission Discussion:</w:t>
            </w:r>
            <w:r w:rsidR="003E05BD">
              <w:rPr>
                <w:rFonts w:ascii="Calibri" w:hAnsi="Calibri" w:cs="Calibri"/>
                <w:b/>
                <w:i/>
              </w:rPr>
              <w:t xml:space="preserve"> </w:t>
            </w:r>
            <w:r w:rsidR="00916F87" w:rsidRPr="00916F87">
              <w:rPr>
                <w:rFonts w:ascii="Calibri" w:hAnsi="Calibri" w:cs="Calibri"/>
                <w:bCs/>
                <w:iCs/>
              </w:rPr>
              <w:t>FS:</w:t>
            </w:r>
            <w:r w:rsidR="00916F87">
              <w:rPr>
                <w:rFonts w:ascii="Calibri" w:hAnsi="Calibri" w:cs="Calibri"/>
                <w:bCs/>
                <w:iCs/>
              </w:rPr>
              <w:t xml:space="preserve"> The forest will rescope the project under the new forest plan at some point in the future.</w:t>
            </w:r>
          </w:p>
        </w:tc>
      </w:tr>
      <w:tr w:rsidR="00020265" w:rsidRPr="00AA523C" w14:paraId="4FD99BDD" w14:textId="77777777" w:rsidTr="00D95BD5">
        <w:trPr>
          <w:trHeight w:val="278"/>
        </w:trPr>
        <w:tc>
          <w:tcPr>
            <w:tcW w:w="9487" w:type="dxa"/>
            <w:gridSpan w:val="3"/>
          </w:tcPr>
          <w:p w14:paraId="6E7D169E" w14:textId="38C75ACD" w:rsidR="00D95BD5" w:rsidRPr="00DE28D9" w:rsidRDefault="00020265" w:rsidP="00FB64E3">
            <w:pPr>
              <w:rPr>
                <w:rFonts w:ascii="Calibri" w:hAnsi="Calibri" w:cs="Calibri"/>
              </w:rPr>
            </w:pPr>
            <w:r w:rsidRPr="00DE28D9">
              <w:rPr>
                <w:rFonts w:ascii="Calibri" w:hAnsi="Calibri" w:cs="Calibri"/>
                <w:b/>
                <w:i/>
              </w:rPr>
              <w:t>Action Requested:</w:t>
            </w:r>
            <w:r w:rsidRPr="00DE28D9">
              <w:rPr>
                <w:rFonts w:ascii="Calibri" w:hAnsi="Calibri" w:cs="Calibri"/>
              </w:rPr>
              <w:t xml:space="preserve"> None.</w:t>
            </w:r>
          </w:p>
        </w:tc>
      </w:tr>
    </w:tbl>
    <w:p w14:paraId="22EDBE80" w14:textId="77777777" w:rsidR="00B505DD" w:rsidRDefault="00B505DD" w:rsidP="00B505DD"/>
    <w:p w14:paraId="0A492583" w14:textId="77777777" w:rsidR="00D95BD5" w:rsidRDefault="00D95BD5" w:rsidP="00B505DD"/>
    <w:tbl>
      <w:tblPr>
        <w:tblStyle w:val="TableGrid"/>
        <w:tblW w:w="9487" w:type="dxa"/>
        <w:tblLook w:val="04A0" w:firstRow="1" w:lastRow="0" w:firstColumn="1" w:lastColumn="0" w:noHBand="0" w:noVBand="1"/>
      </w:tblPr>
      <w:tblGrid>
        <w:gridCol w:w="3117"/>
        <w:gridCol w:w="1163"/>
        <w:gridCol w:w="5207"/>
      </w:tblGrid>
      <w:tr w:rsidR="002C616B" w:rsidRPr="00423FA8" w14:paraId="40DE36BD" w14:textId="77777777" w:rsidTr="002C616B">
        <w:trPr>
          <w:trHeight w:val="464"/>
        </w:trPr>
        <w:tc>
          <w:tcPr>
            <w:tcW w:w="9487" w:type="dxa"/>
            <w:gridSpan w:val="3"/>
            <w:tcBorders>
              <w:bottom w:val="single" w:sz="4" w:space="0" w:color="auto"/>
            </w:tcBorders>
            <w:shd w:val="clear" w:color="auto" w:fill="D9D9D9" w:themeFill="background1" w:themeFillShade="D9"/>
            <w:vAlign w:val="center"/>
          </w:tcPr>
          <w:p w14:paraId="4F350A6F" w14:textId="172CF735" w:rsidR="002C616B" w:rsidRPr="00423FA8" w:rsidRDefault="002C616B" w:rsidP="002C616B">
            <w:pPr>
              <w:keepNext/>
              <w:rPr>
                <w:rFonts w:ascii="Calibri" w:hAnsi="Calibri" w:cs="Calibri"/>
              </w:rPr>
            </w:pPr>
            <w:r w:rsidRPr="00423FA8">
              <w:rPr>
                <w:rFonts w:ascii="Calibri" w:hAnsi="Calibri" w:cs="Calibri"/>
                <w:b/>
                <w:i/>
              </w:rPr>
              <w:lastRenderedPageBreak/>
              <w:t>Project:</w:t>
            </w:r>
            <w:r w:rsidRPr="00423FA8">
              <w:rPr>
                <w:rFonts w:ascii="Calibri" w:hAnsi="Calibri" w:cs="Calibri"/>
              </w:rPr>
              <w:t xml:space="preserve">  </w:t>
            </w:r>
            <w:r w:rsidR="005A110C">
              <w:rPr>
                <w:rFonts w:ascii="Calibri" w:hAnsi="Calibri" w:cs="Calibri"/>
              </w:rPr>
              <w:t xml:space="preserve">Race Cow </w:t>
            </w:r>
          </w:p>
        </w:tc>
      </w:tr>
      <w:tr w:rsidR="002C616B" w:rsidRPr="00423FA8" w14:paraId="307964EE" w14:textId="77777777" w:rsidTr="00382AF8">
        <w:trPr>
          <w:trHeight w:val="751"/>
        </w:trPr>
        <w:tc>
          <w:tcPr>
            <w:tcW w:w="3117" w:type="dxa"/>
            <w:shd w:val="clear" w:color="auto" w:fill="DAE9F7" w:themeFill="text2" w:themeFillTint="1A"/>
          </w:tcPr>
          <w:p w14:paraId="27E6D883" w14:textId="26C5059C" w:rsidR="002C616B" w:rsidRPr="00423FA8" w:rsidRDefault="002C616B" w:rsidP="00FB64E3">
            <w:pPr>
              <w:keepNext/>
              <w:rPr>
                <w:rFonts w:ascii="Calibri" w:hAnsi="Calibri" w:cs="Calibri"/>
              </w:rPr>
            </w:pPr>
            <w:r w:rsidRPr="00423FA8">
              <w:rPr>
                <w:rFonts w:ascii="Calibri" w:hAnsi="Calibri" w:cs="Calibri"/>
                <w:b/>
                <w:i/>
              </w:rPr>
              <w:t>District</w:t>
            </w:r>
            <w:proofErr w:type="gramStart"/>
            <w:r w:rsidRPr="00423FA8">
              <w:rPr>
                <w:rFonts w:ascii="Calibri" w:hAnsi="Calibri" w:cs="Calibri"/>
                <w:b/>
                <w:i/>
              </w:rPr>
              <w:t>:</w:t>
            </w:r>
            <w:r w:rsidRPr="00423FA8">
              <w:rPr>
                <w:rFonts w:ascii="Calibri" w:hAnsi="Calibri" w:cs="Calibri"/>
              </w:rPr>
              <w:t xml:space="preserve">  </w:t>
            </w:r>
            <w:r w:rsidR="00DD6F42" w:rsidRPr="00DD6F42">
              <w:rPr>
                <w:rFonts w:ascii="Calibri" w:hAnsi="Calibri" w:cs="Calibri"/>
              </w:rPr>
              <w:t>Salmon</w:t>
            </w:r>
            <w:proofErr w:type="gramEnd"/>
            <w:r w:rsidR="00DD6F42" w:rsidRPr="00DD6F42">
              <w:rPr>
                <w:rFonts w:ascii="Calibri" w:hAnsi="Calibri" w:cs="Calibri"/>
              </w:rPr>
              <w:t xml:space="preserve"> River Ranger District Wallow-Whitman NF - Hells Canyon National Recreation Area</w:t>
            </w:r>
          </w:p>
        </w:tc>
        <w:tc>
          <w:tcPr>
            <w:tcW w:w="6370" w:type="dxa"/>
            <w:gridSpan w:val="2"/>
            <w:shd w:val="clear" w:color="auto" w:fill="DAE9F7" w:themeFill="text2" w:themeFillTint="1A"/>
          </w:tcPr>
          <w:p w14:paraId="5D06E161" w14:textId="34620116" w:rsidR="00240069" w:rsidRPr="00240069" w:rsidRDefault="002C616B" w:rsidP="00240069">
            <w:pPr>
              <w:keepNext/>
              <w:rPr>
                <w:rFonts w:ascii="Calibri" w:hAnsi="Calibri" w:cs="Calibri"/>
              </w:rPr>
            </w:pPr>
            <w:r w:rsidRPr="00423FA8">
              <w:rPr>
                <w:rFonts w:ascii="Calibri" w:hAnsi="Calibri" w:cs="Calibri"/>
                <w:b/>
                <w:i/>
              </w:rPr>
              <w:t>Roadless Area:</w:t>
            </w:r>
            <w:r w:rsidRPr="00423FA8">
              <w:rPr>
                <w:rFonts w:ascii="Calibri" w:hAnsi="Calibri" w:cs="Calibri"/>
              </w:rPr>
              <w:t xml:space="preserve">  </w:t>
            </w:r>
            <w:r w:rsidR="00240069" w:rsidRPr="00240069">
              <w:rPr>
                <w:rFonts w:ascii="Calibri" w:hAnsi="Calibri" w:cs="Calibri"/>
              </w:rPr>
              <w:t xml:space="preserve">Salmon Face IRA #855 – </w:t>
            </w:r>
            <w:r w:rsidR="00A159A6">
              <w:rPr>
                <w:rFonts w:ascii="Calibri" w:hAnsi="Calibri" w:cs="Calibri"/>
              </w:rPr>
              <w:t xml:space="preserve">Backcountry Restoration </w:t>
            </w:r>
            <w:r w:rsidR="00240069" w:rsidRPr="00240069">
              <w:rPr>
                <w:rFonts w:ascii="Calibri" w:hAnsi="Calibri" w:cs="Calibri"/>
              </w:rPr>
              <w:t xml:space="preserve">9,200 acres, no-CPZ </w:t>
            </w:r>
          </w:p>
          <w:p w14:paraId="5E0CE9FD" w14:textId="1DCDB689" w:rsidR="002C616B" w:rsidRPr="00423FA8" w:rsidRDefault="00240069" w:rsidP="00240069">
            <w:pPr>
              <w:keepNext/>
              <w:rPr>
                <w:rFonts w:ascii="Calibri" w:hAnsi="Calibri" w:cs="Calibri"/>
              </w:rPr>
            </w:pPr>
            <w:r w:rsidRPr="00240069">
              <w:rPr>
                <w:rFonts w:ascii="Calibri" w:hAnsi="Calibri" w:cs="Calibri"/>
              </w:rPr>
              <w:t xml:space="preserve">Klopton Creek-Corral Creek IRA #854 – </w:t>
            </w:r>
            <w:r w:rsidR="00A159A6">
              <w:rPr>
                <w:rFonts w:ascii="Calibri" w:hAnsi="Calibri" w:cs="Calibri"/>
              </w:rPr>
              <w:t xml:space="preserve">Backcountry Restoration </w:t>
            </w:r>
            <w:r w:rsidRPr="00240069">
              <w:rPr>
                <w:rFonts w:ascii="Calibri" w:hAnsi="Calibri" w:cs="Calibri"/>
              </w:rPr>
              <w:t>21,300 acres; 7,100 acres CPZ; 14,200 acres non-CPZ.</w:t>
            </w:r>
            <w:r>
              <w:t xml:space="preserve"> </w:t>
            </w:r>
          </w:p>
        </w:tc>
      </w:tr>
      <w:tr w:rsidR="002914DA" w:rsidRPr="00423FA8" w14:paraId="61AE6502" w14:textId="77777777" w:rsidTr="002914DA">
        <w:trPr>
          <w:trHeight w:val="1403"/>
        </w:trPr>
        <w:tc>
          <w:tcPr>
            <w:tcW w:w="3117" w:type="dxa"/>
            <w:shd w:val="clear" w:color="auto" w:fill="DAE9F7" w:themeFill="text2" w:themeFillTint="1A"/>
          </w:tcPr>
          <w:p w14:paraId="3C21C605" w14:textId="067CADC1" w:rsidR="002914DA" w:rsidRPr="00423FA8" w:rsidRDefault="002914DA" w:rsidP="00FB64E3">
            <w:pPr>
              <w:keepNext/>
              <w:rPr>
                <w:rFonts w:ascii="Calibri" w:hAnsi="Calibri" w:cs="Calibri"/>
              </w:rPr>
            </w:pPr>
            <w:r w:rsidRPr="00423FA8">
              <w:rPr>
                <w:rFonts w:ascii="Calibri" w:hAnsi="Calibri" w:cs="Calibri"/>
                <w:b/>
                <w:i/>
              </w:rPr>
              <w:t>Status:</w:t>
            </w:r>
            <w:r w:rsidRPr="00423FA8">
              <w:rPr>
                <w:rFonts w:ascii="Calibri" w:eastAsia="Arial" w:hAnsi="Calibri" w:cs="Calibri"/>
              </w:rPr>
              <w:t xml:space="preserve"> </w:t>
            </w:r>
            <w:r>
              <w:rPr>
                <w:rFonts w:ascii="Calibri" w:eastAsia="Arial" w:hAnsi="Calibri" w:cs="Calibri"/>
              </w:rPr>
              <w:t>On Hold.</w:t>
            </w:r>
          </w:p>
        </w:tc>
        <w:tc>
          <w:tcPr>
            <w:tcW w:w="6370" w:type="dxa"/>
            <w:gridSpan w:val="2"/>
            <w:shd w:val="clear" w:color="auto" w:fill="DAE9F7" w:themeFill="text2" w:themeFillTint="1A"/>
          </w:tcPr>
          <w:p w14:paraId="506E4D02" w14:textId="414E447C" w:rsidR="002914DA" w:rsidRPr="004B423B" w:rsidRDefault="002914DA" w:rsidP="00FB64E3">
            <w:pPr>
              <w:keepNext/>
              <w:rPr>
                <w:rFonts w:ascii="Calibri" w:hAnsi="Calibri" w:cs="Calibri"/>
                <w:bCs/>
                <w:iCs/>
              </w:rPr>
            </w:pPr>
            <w:r w:rsidRPr="004B423B">
              <w:rPr>
                <w:rFonts w:ascii="Calibri" w:hAnsi="Calibri" w:cs="Calibri"/>
                <w:b/>
                <w:i/>
              </w:rPr>
              <w:t>Project Lead:</w:t>
            </w:r>
            <w:r w:rsidRPr="004B423B">
              <w:rPr>
                <w:rFonts w:ascii="Calibri" w:hAnsi="Calibri" w:cs="Calibri"/>
                <w:bCs/>
                <w:iCs/>
              </w:rPr>
              <w:t xml:space="preserve">  Jeff Shinn, Salmon River District Ranger, </w:t>
            </w:r>
            <w:hyperlink r:id="rId8" w:history="1">
              <w:r w:rsidRPr="004B423B">
                <w:rPr>
                  <w:rStyle w:val="Hyperlink"/>
                  <w:rFonts w:ascii="Calibri" w:hAnsi="Calibri" w:cs="Calibri"/>
                  <w:bCs/>
                  <w:iCs/>
                </w:rPr>
                <w:t>jeffrey.shinn@usda.gov</w:t>
              </w:r>
            </w:hyperlink>
            <w:r w:rsidRPr="004B423B">
              <w:rPr>
                <w:rFonts w:ascii="Calibri" w:hAnsi="Calibri" w:cs="Calibri"/>
                <w:bCs/>
                <w:iCs/>
              </w:rPr>
              <w:t>, 208-839-2103</w:t>
            </w:r>
          </w:p>
          <w:p w14:paraId="6CD27A65" w14:textId="4F3154ED" w:rsidR="002914DA" w:rsidRPr="004B423B" w:rsidRDefault="002914DA" w:rsidP="00FB64E3">
            <w:pPr>
              <w:keepNext/>
              <w:rPr>
                <w:rFonts w:ascii="Calibri" w:hAnsi="Calibri" w:cs="Calibri"/>
                <w:bCs/>
                <w:iCs/>
              </w:rPr>
            </w:pPr>
            <w:r w:rsidRPr="004B423B">
              <w:rPr>
                <w:rFonts w:ascii="Calibri" w:hAnsi="Calibri" w:cs="Calibri"/>
                <w:bCs/>
                <w:iCs/>
              </w:rPr>
              <w:t>Jamey Basey, Deputy District Ranger. Hells Canyon National Recreation Area, Wallowa-Whitman National Forest, Jamey.Basye@usda.gov; 509-852-1042</w:t>
            </w:r>
          </w:p>
        </w:tc>
      </w:tr>
      <w:tr w:rsidR="002C616B" w:rsidRPr="00423FA8" w14:paraId="04B35C9F" w14:textId="77777777" w:rsidTr="00FB64E3">
        <w:trPr>
          <w:trHeight w:val="2065"/>
        </w:trPr>
        <w:tc>
          <w:tcPr>
            <w:tcW w:w="9487" w:type="dxa"/>
            <w:gridSpan w:val="3"/>
            <w:shd w:val="clear" w:color="auto" w:fill="DAE9F7" w:themeFill="text2" w:themeFillTint="1A"/>
          </w:tcPr>
          <w:p w14:paraId="16A68F74" w14:textId="77777777" w:rsidR="00E43825" w:rsidRPr="00E43825" w:rsidRDefault="002C616B" w:rsidP="00E43825">
            <w:pPr>
              <w:keepNext/>
              <w:rPr>
                <w:rFonts w:ascii="Calibri" w:hAnsi="Calibri" w:cs="Calibri"/>
              </w:rPr>
            </w:pPr>
            <w:r w:rsidRPr="00423FA8">
              <w:rPr>
                <w:rFonts w:ascii="Calibri" w:hAnsi="Calibri" w:cs="Calibri"/>
                <w:b/>
                <w:i/>
              </w:rPr>
              <w:t>Project Summary:</w:t>
            </w:r>
            <w:r w:rsidRPr="00423FA8">
              <w:rPr>
                <w:rFonts w:ascii="Calibri" w:hAnsi="Calibri" w:cs="Calibri"/>
              </w:rPr>
              <w:t xml:space="preserve">  </w:t>
            </w:r>
          </w:p>
          <w:p w14:paraId="0EDA08EB" w14:textId="77777777" w:rsidR="00E43825" w:rsidRPr="00E43825" w:rsidRDefault="00E43825" w:rsidP="00E43825">
            <w:pPr>
              <w:keepNext/>
              <w:rPr>
                <w:rFonts w:ascii="Calibri" w:hAnsi="Calibri" w:cs="Calibri"/>
              </w:rPr>
            </w:pPr>
            <w:r w:rsidRPr="00E43825">
              <w:rPr>
                <w:rFonts w:ascii="Calibri" w:hAnsi="Calibri" w:cs="Calibri"/>
              </w:rPr>
              <w:t xml:space="preserve">1. Road Construction/Reconstruction: No. </w:t>
            </w:r>
          </w:p>
          <w:p w14:paraId="5D94E68D" w14:textId="77777777" w:rsidR="00E43825" w:rsidRPr="00E43825" w:rsidRDefault="00E43825" w:rsidP="00E43825">
            <w:pPr>
              <w:keepNext/>
              <w:rPr>
                <w:rFonts w:ascii="Calibri" w:hAnsi="Calibri" w:cs="Calibri"/>
              </w:rPr>
            </w:pPr>
          </w:p>
          <w:p w14:paraId="345D9E7E" w14:textId="77777777" w:rsidR="00E43825" w:rsidRPr="00E43825" w:rsidRDefault="00E43825" w:rsidP="00E43825">
            <w:pPr>
              <w:keepNext/>
              <w:rPr>
                <w:rFonts w:ascii="Calibri" w:hAnsi="Calibri" w:cs="Calibri"/>
              </w:rPr>
            </w:pPr>
            <w:r w:rsidRPr="00E43825">
              <w:rPr>
                <w:rFonts w:ascii="Calibri" w:hAnsi="Calibri" w:cs="Calibri"/>
              </w:rPr>
              <w:t xml:space="preserve">2. Timber Cutting, Sale, or Removal: Yes. </w:t>
            </w:r>
          </w:p>
          <w:p w14:paraId="06961780" w14:textId="77777777" w:rsidR="00E43825" w:rsidRPr="00370A98" w:rsidRDefault="00E43825" w:rsidP="00E43825">
            <w:pPr>
              <w:keepNext/>
              <w:rPr>
                <w:rFonts w:ascii="Calibri" w:hAnsi="Calibri" w:cs="Calibri"/>
              </w:rPr>
            </w:pPr>
            <w:r w:rsidRPr="00E43825">
              <w:rPr>
                <w:rFonts w:ascii="Calibri" w:hAnsi="Calibri" w:cs="Calibri"/>
              </w:rPr>
              <w:t xml:space="preserve">Approximately 121 acres of grassland improvement. Improve grass production by reducing conifer encroachment in and adjacent to grasslands. Felling of trees by hand or mastication equipment, followed by prescribed burning. </w:t>
            </w:r>
          </w:p>
          <w:p w14:paraId="53357364" w14:textId="77777777" w:rsidR="00E43825" w:rsidRPr="00E43825" w:rsidRDefault="00E43825" w:rsidP="00E43825">
            <w:pPr>
              <w:keepNext/>
              <w:rPr>
                <w:rFonts w:ascii="Calibri" w:hAnsi="Calibri" w:cs="Calibri"/>
              </w:rPr>
            </w:pPr>
          </w:p>
          <w:p w14:paraId="4710472A" w14:textId="77777777" w:rsidR="00E43825" w:rsidRPr="00E43825" w:rsidRDefault="00E43825" w:rsidP="00E43825">
            <w:pPr>
              <w:keepNext/>
              <w:rPr>
                <w:rFonts w:ascii="Calibri" w:hAnsi="Calibri" w:cs="Calibri"/>
              </w:rPr>
            </w:pPr>
            <w:r w:rsidRPr="00E43825">
              <w:rPr>
                <w:rFonts w:ascii="Calibri" w:hAnsi="Calibri" w:cs="Calibri"/>
              </w:rPr>
              <w:t xml:space="preserve">3. Discretionary Minerals: No </w:t>
            </w:r>
          </w:p>
          <w:p w14:paraId="568702E7" w14:textId="77777777" w:rsidR="00E43825" w:rsidRPr="00E43825" w:rsidRDefault="00E43825" w:rsidP="00E43825">
            <w:pPr>
              <w:keepNext/>
              <w:rPr>
                <w:rFonts w:ascii="Calibri" w:hAnsi="Calibri" w:cs="Calibri"/>
              </w:rPr>
            </w:pPr>
          </w:p>
          <w:p w14:paraId="1487404C" w14:textId="77777777" w:rsidR="00E43825" w:rsidRPr="00E43825" w:rsidRDefault="00E43825" w:rsidP="00E43825">
            <w:pPr>
              <w:keepNext/>
              <w:rPr>
                <w:rFonts w:ascii="Calibri" w:hAnsi="Calibri" w:cs="Calibri"/>
              </w:rPr>
            </w:pPr>
            <w:r w:rsidRPr="00E43825">
              <w:rPr>
                <w:rFonts w:ascii="Calibri" w:hAnsi="Calibri" w:cs="Calibri"/>
              </w:rPr>
              <w:t xml:space="preserve">4. Modification or Correction: No </w:t>
            </w:r>
          </w:p>
          <w:p w14:paraId="00CD71D1" w14:textId="77777777" w:rsidR="002C616B" w:rsidRPr="00423FA8" w:rsidRDefault="002C616B" w:rsidP="00FB64E3">
            <w:pPr>
              <w:rPr>
                <w:rFonts w:ascii="Calibri" w:hAnsi="Calibri" w:cs="Calibri"/>
              </w:rPr>
            </w:pPr>
          </w:p>
          <w:p w14:paraId="46673BC2" w14:textId="75492BB6" w:rsidR="00927715" w:rsidRPr="00927715" w:rsidRDefault="002C616B" w:rsidP="00927715">
            <w:pPr>
              <w:rPr>
                <w:rFonts w:ascii="Calibri" w:hAnsi="Calibri" w:cs="Calibri"/>
              </w:rPr>
            </w:pPr>
            <w:r w:rsidRPr="00423FA8">
              <w:rPr>
                <w:rFonts w:ascii="Calibri" w:hAnsi="Calibri" w:cs="Calibri"/>
                <w:b/>
                <w:bCs/>
                <w:i/>
                <w:iCs/>
              </w:rPr>
              <w:t>Timeline:</w:t>
            </w:r>
            <w:r w:rsidRPr="00423FA8">
              <w:rPr>
                <w:rFonts w:ascii="Calibri" w:hAnsi="Calibri" w:cs="Calibri"/>
              </w:rPr>
              <w:t xml:space="preserve"> </w:t>
            </w:r>
          </w:p>
          <w:p w14:paraId="016C5F24" w14:textId="22871597" w:rsidR="00927715" w:rsidRPr="00927715" w:rsidRDefault="00927715" w:rsidP="00927715">
            <w:pPr>
              <w:pStyle w:val="ListParagraph"/>
              <w:numPr>
                <w:ilvl w:val="0"/>
                <w:numId w:val="9"/>
              </w:numPr>
              <w:rPr>
                <w:rFonts w:ascii="Calibri" w:hAnsi="Calibri" w:cs="Calibri"/>
              </w:rPr>
            </w:pPr>
            <w:r w:rsidRPr="00927715">
              <w:rPr>
                <w:rFonts w:ascii="Calibri" w:hAnsi="Calibri" w:cs="Calibri"/>
              </w:rPr>
              <w:t xml:space="preserve">Project is within the updated Idaho County WUI (2022) – 100%. </w:t>
            </w:r>
          </w:p>
          <w:p w14:paraId="358A9D81" w14:textId="3AEE41E6" w:rsidR="00927715" w:rsidRPr="00927715" w:rsidRDefault="00927715" w:rsidP="00927715">
            <w:pPr>
              <w:pStyle w:val="ListParagraph"/>
              <w:numPr>
                <w:ilvl w:val="0"/>
                <w:numId w:val="9"/>
              </w:numPr>
              <w:rPr>
                <w:rFonts w:ascii="Calibri" w:hAnsi="Calibri" w:cs="Calibri"/>
              </w:rPr>
            </w:pPr>
            <w:r w:rsidRPr="00927715">
              <w:rPr>
                <w:rFonts w:ascii="Calibri" w:hAnsi="Calibri" w:cs="Calibri"/>
              </w:rPr>
              <w:t xml:space="preserve">Stand exams for old growth analysis and MA 20 verification are complete. </w:t>
            </w:r>
          </w:p>
          <w:p w14:paraId="21C924E6" w14:textId="2BC505D7" w:rsidR="00927715" w:rsidRPr="00927715" w:rsidRDefault="00927715" w:rsidP="00927715">
            <w:pPr>
              <w:pStyle w:val="ListParagraph"/>
              <w:numPr>
                <w:ilvl w:val="0"/>
                <w:numId w:val="9"/>
              </w:numPr>
              <w:rPr>
                <w:rFonts w:ascii="Calibri" w:hAnsi="Calibri" w:cs="Calibri"/>
              </w:rPr>
            </w:pPr>
            <w:r w:rsidRPr="00927715">
              <w:rPr>
                <w:rFonts w:ascii="Calibri" w:hAnsi="Calibri" w:cs="Calibri"/>
              </w:rPr>
              <w:t xml:space="preserve">Nez Perce-Clearwater portion of project is within the Lower Salmon Wildfire Crisis Strategy Landscape and within two High-Risk Firesheds – White Bird and Pinehurst, Idaho (Map 7). </w:t>
            </w:r>
          </w:p>
          <w:p w14:paraId="3C9951FD" w14:textId="3408C2AC" w:rsidR="00927715" w:rsidRPr="00927715" w:rsidRDefault="00927715" w:rsidP="00E7155A">
            <w:pPr>
              <w:pStyle w:val="ListParagraph"/>
              <w:numPr>
                <w:ilvl w:val="0"/>
                <w:numId w:val="10"/>
              </w:numPr>
              <w:rPr>
                <w:rFonts w:ascii="Calibri" w:hAnsi="Calibri" w:cs="Calibri"/>
              </w:rPr>
            </w:pPr>
            <w:r w:rsidRPr="00927715">
              <w:rPr>
                <w:rFonts w:ascii="Calibri" w:hAnsi="Calibri" w:cs="Calibri"/>
              </w:rPr>
              <w:t xml:space="preserve">Project will be submitted for Emergency Action Determination authority. </w:t>
            </w:r>
          </w:p>
          <w:p w14:paraId="60EB26DB" w14:textId="40A5FA3C" w:rsidR="00927715" w:rsidRPr="00927715" w:rsidRDefault="00927715" w:rsidP="00E7155A">
            <w:pPr>
              <w:pStyle w:val="ListParagraph"/>
              <w:numPr>
                <w:ilvl w:val="0"/>
                <w:numId w:val="10"/>
              </w:numPr>
              <w:rPr>
                <w:rFonts w:ascii="Calibri" w:hAnsi="Calibri" w:cs="Calibri"/>
              </w:rPr>
            </w:pPr>
            <w:r w:rsidRPr="00927715">
              <w:rPr>
                <w:rFonts w:ascii="Calibri" w:hAnsi="Calibri" w:cs="Calibri"/>
              </w:rPr>
              <w:t xml:space="preserve">Proposed Actions – No updates at this time (May 2024). </w:t>
            </w:r>
          </w:p>
          <w:p w14:paraId="383E987E" w14:textId="01438B01" w:rsidR="00927715" w:rsidRPr="00927715" w:rsidRDefault="00927715" w:rsidP="00E7155A">
            <w:pPr>
              <w:pStyle w:val="ListParagraph"/>
              <w:numPr>
                <w:ilvl w:val="0"/>
                <w:numId w:val="10"/>
              </w:numPr>
              <w:rPr>
                <w:rFonts w:ascii="Calibri" w:hAnsi="Calibri" w:cs="Calibri"/>
              </w:rPr>
            </w:pPr>
            <w:r w:rsidRPr="00927715">
              <w:rPr>
                <w:rFonts w:ascii="Calibri" w:hAnsi="Calibri" w:cs="Calibri"/>
              </w:rPr>
              <w:t xml:space="preserve">Possible contracting NEPA analysis. </w:t>
            </w:r>
          </w:p>
          <w:p w14:paraId="546CFA0E" w14:textId="671CA8A1" w:rsidR="00927715" w:rsidRPr="00927715" w:rsidRDefault="00927715" w:rsidP="00E7155A">
            <w:pPr>
              <w:pStyle w:val="ListParagraph"/>
              <w:numPr>
                <w:ilvl w:val="0"/>
                <w:numId w:val="10"/>
              </w:numPr>
              <w:rPr>
                <w:rFonts w:ascii="Calibri" w:hAnsi="Calibri" w:cs="Calibri"/>
              </w:rPr>
            </w:pPr>
            <w:r w:rsidRPr="00927715">
              <w:rPr>
                <w:rFonts w:ascii="Calibri" w:hAnsi="Calibri" w:cs="Calibri"/>
              </w:rPr>
              <w:t xml:space="preserve">Project Implementation: 2028-2038; FY28 Race Cow Timber Sale Q2. </w:t>
            </w:r>
          </w:p>
          <w:p w14:paraId="0EE5106A" w14:textId="441209DA" w:rsidR="00370A98" w:rsidRPr="00423FA8" w:rsidRDefault="00370A98" w:rsidP="005A110C">
            <w:pPr>
              <w:rPr>
                <w:rFonts w:ascii="Calibri" w:hAnsi="Calibri" w:cs="Calibri"/>
              </w:rPr>
            </w:pPr>
          </w:p>
        </w:tc>
      </w:tr>
      <w:tr w:rsidR="002C616B" w:rsidRPr="00423FA8" w14:paraId="69AFC3FF" w14:textId="77777777" w:rsidTr="00382AF8">
        <w:trPr>
          <w:trHeight w:val="568"/>
        </w:trPr>
        <w:tc>
          <w:tcPr>
            <w:tcW w:w="3117" w:type="dxa"/>
            <w:shd w:val="clear" w:color="auto" w:fill="DAE9F7" w:themeFill="text2" w:themeFillTint="1A"/>
          </w:tcPr>
          <w:p w14:paraId="6FF4F662" w14:textId="77777777" w:rsidR="002C616B" w:rsidRPr="00423FA8" w:rsidRDefault="002C616B" w:rsidP="00FB64E3">
            <w:pPr>
              <w:rPr>
                <w:rFonts w:ascii="Calibri" w:hAnsi="Calibri" w:cs="Calibri"/>
              </w:rPr>
            </w:pPr>
            <w:r w:rsidRPr="00423FA8">
              <w:rPr>
                <w:rFonts w:ascii="Calibri" w:hAnsi="Calibri" w:cs="Calibri"/>
                <w:b/>
                <w:i/>
              </w:rPr>
              <w:t>Does Proposed Activity require use of an Exception?</w:t>
            </w:r>
            <w:r w:rsidRPr="00423FA8">
              <w:rPr>
                <w:rFonts w:ascii="Calibri" w:hAnsi="Calibri" w:cs="Calibri"/>
              </w:rPr>
              <w:t xml:space="preserve"> </w:t>
            </w:r>
          </w:p>
        </w:tc>
        <w:tc>
          <w:tcPr>
            <w:tcW w:w="1163" w:type="dxa"/>
            <w:shd w:val="clear" w:color="auto" w:fill="DAE9F7" w:themeFill="text2" w:themeFillTint="1A"/>
          </w:tcPr>
          <w:p w14:paraId="239CF767" w14:textId="77777777" w:rsidR="002C616B" w:rsidRPr="00423FA8" w:rsidRDefault="002C616B" w:rsidP="00FB64E3">
            <w:pPr>
              <w:rPr>
                <w:rFonts w:ascii="Calibri" w:hAnsi="Calibri" w:cs="Calibri"/>
              </w:rPr>
            </w:pPr>
            <w:r w:rsidRPr="00423FA8">
              <w:rPr>
                <w:rFonts w:ascii="Calibri" w:hAnsi="Calibri" w:cs="Calibri"/>
                <w:b/>
                <w:i/>
              </w:rPr>
              <w:t>Yes: –</w:t>
            </w:r>
          </w:p>
          <w:p w14:paraId="57CBF02D" w14:textId="77777777" w:rsidR="002C616B" w:rsidRPr="00423FA8" w:rsidRDefault="002C616B" w:rsidP="00FB64E3">
            <w:pPr>
              <w:rPr>
                <w:rFonts w:ascii="Calibri" w:hAnsi="Calibri" w:cs="Calibri"/>
              </w:rPr>
            </w:pPr>
            <w:r w:rsidRPr="00423FA8">
              <w:rPr>
                <w:rFonts w:ascii="Calibri" w:hAnsi="Calibri" w:cs="Calibri"/>
                <w:b/>
                <w:i/>
              </w:rPr>
              <w:t>Exception:</w:t>
            </w:r>
            <w:r w:rsidRPr="00423FA8">
              <w:rPr>
                <w:rFonts w:ascii="Calibri" w:hAnsi="Calibri" w:cs="Calibri"/>
              </w:rPr>
              <w:t xml:space="preserve"> </w:t>
            </w:r>
          </w:p>
        </w:tc>
        <w:tc>
          <w:tcPr>
            <w:tcW w:w="5207" w:type="dxa"/>
            <w:shd w:val="clear" w:color="auto" w:fill="DAE9F7" w:themeFill="text2" w:themeFillTint="1A"/>
          </w:tcPr>
          <w:p w14:paraId="45C9CC4F" w14:textId="77777777" w:rsidR="002C616B" w:rsidRPr="00423FA8" w:rsidRDefault="002C616B" w:rsidP="00FB64E3">
            <w:pPr>
              <w:rPr>
                <w:rFonts w:ascii="Calibri" w:hAnsi="Calibri" w:cs="Calibri"/>
              </w:rPr>
            </w:pPr>
            <w:r w:rsidRPr="00423FA8">
              <w:rPr>
                <w:rFonts w:ascii="Calibri" w:hAnsi="Calibri" w:cs="Calibri"/>
                <w:b/>
                <w:i/>
              </w:rPr>
              <w:t>No ____</w:t>
            </w:r>
            <w:r w:rsidRPr="00423FA8">
              <w:rPr>
                <w:rFonts w:ascii="Calibri" w:hAnsi="Calibri" w:cs="Calibri"/>
                <w:i/>
              </w:rPr>
              <w:t>___</w:t>
            </w:r>
          </w:p>
        </w:tc>
      </w:tr>
      <w:tr w:rsidR="002C616B" w:rsidRPr="00423FA8" w14:paraId="32CA8243" w14:textId="77777777" w:rsidTr="00FB64E3">
        <w:trPr>
          <w:trHeight w:val="179"/>
        </w:trPr>
        <w:tc>
          <w:tcPr>
            <w:tcW w:w="9487" w:type="dxa"/>
            <w:gridSpan w:val="3"/>
          </w:tcPr>
          <w:p w14:paraId="377F897E" w14:textId="57ECA85B" w:rsidR="002C1A19" w:rsidRPr="002C1A19" w:rsidRDefault="002C616B" w:rsidP="005A110C">
            <w:pPr>
              <w:rPr>
                <w:rFonts w:ascii="Calibri" w:hAnsi="Calibri" w:cs="Calibri"/>
                <w:bCs/>
                <w:iCs/>
              </w:rPr>
            </w:pPr>
            <w:r w:rsidRPr="00423FA8">
              <w:rPr>
                <w:rFonts w:ascii="Calibri" w:hAnsi="Calibri" w:cs="Calibri"/>
                <w:b/>
                <w:i/>
              </w:rPr>
              <w:t>Commission Discussion:</w:t>
            </w:r>
            <w:r w:rsidR="002914DA">
              <w:rPr>
                <w:rFonts w:ascii="Calibri" w:hAnsi="Calibri" w:cs="Calibri"/>
                <w:bCs/>
                <w:iCs/>
              </w:rPr>
              <w:t xml:space="preserve"> </w:t>
            </w:r>
            <w:r w:rsidR="00A91349">
              <w:rPr>
                <w:rFonts w:ascii="Calibri" w:hAnsi="Calibri" w:cs="Calibri"/>
                <w:bCs/>
                <w:iCs/>
              </w:rPr>
              <w:t xml:space="preserve">Alan Prouty: The whole point of all of this work is reducing </w:t>
            </w:r>
            <w:r w:rsidR="003760CD">
              <w:rPr>
                <w:rFonts w:ascii="Calibri" w:hAnsi="Calibri" w:cs="Calibri"/>
                <w:bCs/>
                <w:iCs/>
              </w:rPr>
              <w:t>hazardous fuels, yet we see no projects happening. Most lands are Wilderness/IRA</w:t>
            </w:r>
            <w:r w:rsidR="00AB2E3A">
              <w:rPr>
                <w:rFonts w:ascii="Calibri" w:hAnsi="Calibri" w:cs="Calibri"/>
                <w:bCs/>
                <w:iCs/>
              </w:rPr>
              <w:t xml:space="preserve">, therefore no management. There is a decent amount of frustration among industry and communities </w:t>
            </w:r>
            <w:r w:rsidR="005E1C8D">
              <w:rPr>
                <w:rFonts w:ascii="Calibri" w:hAnsi="Calibri" w:cs="Calibri"/>
                <w:bCs/>
                <w:iCs/>
              </w:rPr>
              <w:t xml:space="preserve">about not seeing progress towards hazardous fuel reduction. Race cow has been set back </w:t>
            </w:r>
            <w:r w:rsidR="00C05423">
              <w:rPr>
                <w:rFonts w:ascii="Calibri" w:hAnsi="Calibri" w:cs="Calibri"/>
                <w:bCs/>
                <w:iCs/>
              </w:rPr>
              <w:t xml:space="preserve">yet again by some administrative rule/process (having to re scope under the new forest plan), this is just another excuse to not do anything. </w:t>
            </w:r>
            <w:r w:rsidR="00FF7D3D">
              <w:rPr>
                <w:rFonts w:ascii="Calibri" w:hAnsi="Calibri" w:cs="Calibri"/>
                <w:bCs/>
                <w:iCs/>
              </w:rPr>
              <w:t xml:space="preserve">Allison Ginn: The Nez Clear actually does have a large portfolio of work they are doing with IDL, IDFG, the county, and the tribe under shared stewardship and GNA. What the IRC gets briefed on is not the entire scope of work happening on any of these forests. </w:t>
            </w:r>
            <w:r w:rsidR="00B23496">
              <w:rPr>
                <w:rFonts w:ascii="Calibri" w:hAnsi="Calibri" w:cs="Calibri"/>
                <w:bCs/>
                <w:iCs/>
              </w:rPr>
              <w:t xml:space="preserve">Bill Higgins: Does the presence of </w:t>
            </w:r>
            <w:r w:rsidR="00CB5490">
              <w:rPr>
                <w:rFonts w:ascii="Calibri" w:hAnsi="Calibri" w:cs="Calibri"/>
                <w:bCs/>
                <w:iCs/>
              </w:rPr>
              <w:t xml:space="preserve">IRA being within this project hinder progress? FS: Not necessarily. </w:t>
            </w:r>
          </w:p>
        </w:tc>
      </w:tr>
      <w:tr w:rsidR="002C616B" w:rsidRPr="00423FA8" w14:paraId="37F78ABD" w14:textId="77777777" w:rsidTr="00FB64E3">
        <w:trPr>
          <w:trHeight w:val="278"/>
        </w:trPr>
        <w:tc>
          <w:tcPr>
            <w:tcW w:w="9487" w:type="dxa"/>
            <w:gridSpan w:val="3"/>
          </w:tcPr>
          <w:p w14:paraId="1DF415DD" w14:textId="6D63B301" w:rsidR="002C616B" w:rsidRPr="00423FA8" w:rsidRDefault="002C616B" w:rsidP="00FB64E3">
            <w:pPr>
              <w:rPr>
                <w:rFonts w:ascii="Calibri" w:hAnsi="Calibri" w:cs="Calibri"/>
              </w:rPr>
            </w:pPr>
            <w:r w:rsidRPr="00423FA8">
              <w:rPr>
                <w:rFonts w:ascii="Calibri" w:hAnsi="Calibri" w:cs="Calibri"/>
                <w:b/>
                <w:i/>
              </w:rPr>
              <w:t>Action Requested:</w:t>
            </w:r>
            <w:r w:rsidRPr="00423FA8">
              <w:rPr>
                <w:rFonts w:ascii="Calibri" w:hAnsi="Calibri" w:cs="Calibri"/>
              </w:rPr>
              <w:t xml:space="preserve"> </w:t>
            </w:r>
          </w:p>
        </w:tc>
      </w:tr>
    </w:tbl>
    <w:p w14:paraId="64CF3D3E" w14:textId="44E73269" w:rsidR="0043762A" w:rsidRDefault="0043762A" w:rsidP="00B5166B">
      <w:pPr>
        <w:rPr>
          <w:rFonts w:ascii="Calibri" w:hAnsi="Calibri" w:cs="Calibri"/>
          <w:b/>
          <w:bCs/>
          <w:color w:val="3A7C22" w:themeColor="accent6" w:themeShade="BF"/>
        </w:rPr>
      </w:pPr>
    </w:p>
    <w:p w14:paraId="0B11F69D" w14:textId="77777777" w:rsidR="003E787D" w:rsidRDefault="003E787D" w:rsidP="00B5166B">
      <w:pPr>
        <w:rPr>
          <w:rFonts w:ascii="Calibri" w:hAnsi="Calibri" w:cs="Calibri"/>
          <w:b/>
          <w:bCs/>
          <w:color w:val="3A7C22" w:themeColor="accent6" w:themeShade="BF"/>
        </w:rPr>
      </w:pPr>
    </w:p>
    <w:p w14:paraId="18A21ABF" w14:textId="77777777" w:rsidR="003E787D" w:rsidRDefault="003E787D" w:rsidP="00B5166B">
      <w:pPr>
        <w:rPr>
          <w:rFonts w:ascii="Calibri" w:hAnsi="Calibri" w:cs="Calibri"/>
          <w:b/>
          <w:bCs/>
          <w:color w:val="3A7C22" w:themeColor="accent6" w:themeShade="BF"/>
        </w:rPr>
      </w:pPr>
    </w:p>
    <w:p w14:paraId="34AB0328" w14:textId="370BE73D" w:rsidR="00657BFB" w:rsidRDefault="00657BFB" w:rsidP="00657BFB">
      <w:pPr>
        <w:pStyle w:val="Default"/>
        <w:rPr>
          <w:sz w:val="22"/>
          <w:szCs w:val="22"/>
        </w:rPr>
      </w:pPr>
      <w:r w:rsidRPr="00657BFB">
        <w:rPr>
          <w:b/>
          <w:bCs/>
          <w:color w:val="0562C1"/>
          <w:sz w:val="22"/>
          <w:szCs w:val="22"/>
        </w:rPr>
        <w:t>Dead Laundry Project Update</w:t>
      </w:r>
      <w:r w:rsidRPr="00657BFB">
        <w:rPr>
          <w:b/>
          <w:bCs/>
          <w:sz w:val="22"/>
          <w:szCs w:val="22"/>
        </w:rPr>
        <w:t xml:space="preserve">: </w:t>
      </w:r>
      <w:r w:rsidRPr="00657BFB">
        <w:rPr>
          <w:sz w:val="22"/>
          <w:szCs w:val="22"/>
        </w:rPr>
        <w:t xml:space="preserve">The project does not include any commercial harvest in the IRA. The Forest will provide a brief update on how they resolved objections. </w:t>
      </w:r>
    </w:p>
    <w:p w14:paraId="6D49C29E" w14:textId="77777777" w:rsidR="00B34175" w:rsidRDefault="00B34175" w:rsidP="00657BFB">
      <w:pPr>
        <w:pStyle w:val="Default"/>
        <w:rPr>
          <w:sz w:val="22"/>
          <w:szCs w:val="22"/>
        </w:rPr>
      </w:pPr>
    </w:p>
    <w:p w14:paraId="66349F8F" w14:textId="2319FF4D" w:rsidR="00B34175" w:rsidRPr="00B34175" w:rsidRDefault="00B34175" w:rsidP="00657BFB">
      <w:pPr>
        <w:pStyle w:val="Default"/>
        <w:rPr>
          <w:sz w:val="22"/>
          <w:szCs w:val="22"/>
        </w:rPr>
      </w:pPr>
      <w:r w:rsidRPr="00B34175">
        <w:rPr>
          <w:b/>
          <w:bCs/>
          <w:i/>
          <w:iCs/>
          <w:sz w:val="22"/>
          <w:szCs w:val="22"/>
        </w:rPr>
        <w:t xml:space="preserve">Commission Discussion: </w:t>
      </w:r>
      <w:r>
        <w:rPr>
          <w:sz w:val="22"/>
          <w:szCs w:val="22"/>
        </w:rPr>
        <w:t xml:space="preserve">Mike Hanna: </w:t>
      </w:r>
      <w:r w:rsidR="00BA57FA">
        <w:rPr>
          <w:sz w:val="22"/>
          <w:szCs w:val="22"/>
        </w:rPr>
        <w:t>What were the objections again and how were they resolved? FS: Fine fuels analysis was updated</w:t>
      </w:r>
      <w:r w:rsidR="00AB11B5">
        <w:rPr>
          <w:sz w:val="22"/>
          <w:szCs w:val="22"/>
        </w:rPr>
        <w:t xml:space="preserve"> along with acreage and road miles. The old growth enhancement </w:t>
      </w:r>
      <w:r w:rsidR="00726CDF">
        <w:rPr>
          <w:sz w:val="22"/>
          <w:szCs w:val="22"/>
        </w:rPr>
        <w:t>was removed, timber units removed for water quality.</w:t>
      </w:r>
    </w:p>
    <w:p w14:paraId="0D5A1C70" w14:textId="77777777" w:rsidR="00657BFB" w:rsidRPr="00657BFB" w:rsidRDefault="00657BFB" w:rsidP="00657BFB">
      <w:pPr>
        <w:pStyle w:val="Default"/>
        <w:rPr>
          <w:sz w:val="22"/>
          <w:szCs w:val="22"/>
        </w:rPr>
      </w:pPr>
    </w:p>
    <w:p w14:paraId="181583B1" w14:textId="0FE7D606" w:rsidR="00B5166B" w:rsidRDefault="00657BFB" w:rsidP="00921DD0">
      <w:pPr>
        <w:rPr>
          <w:rFonts w:ascii="Calibri" w:hAnsi="Calibri" w:cs="Calibri"/>
          <w:b/>
          <w:bCs/>
          <w:color w:val="3A7C22" w:themeColor="accent6" w:themeShade="BF"/>
        </w:rPr>
      </w:pPr>
      <w:r w:rsidRPr="00657BFB">
        <w:rPr>
          <w:rFonts w:ascii="Calibri" w:hAnsi="Calibri" w:cs="Calibri"/>
          <w:b/>
          <w:bCs/>
          <w:color w:val="0562C1"/>
        </w:rPr>
        <w:t>Dixie-Comstock Community Protection Project</w:t>
      </w:r>
      <w:r w:rsidRPr="00657BFB">
        <w:rPr>
          <w:rFonts w:ascii="Calibri" w:hAnsi="Calibri" w:cs="Calibri"/>
          <w:b/>
          <w:bCs/>
        </w:rPr>
        <w:t xml:space="preserve">: </w:t>
      </w:r>
      <w:r w:rsidRPr="00657BFB">
        <w:rPr>
          <w:rFonts w:ascii="Calibri" w:hAnsi="Calibri" w:cs="Calibri"/>
        </w:rPr>
        <w:t xml:space="preserve">Decision signed 6/14/2024. </w:t>
      </w:r>
    </w:p>
    <w:p w14:paraId="516170D1" w14:textId="659B78E6" w:rsidR="00B5166B" w:rsidRDefault="00B5166B" w:rsidP="00B5166B">
      <w:pPr>
        <w:jc w:val="center"/>
        <w:rPr>
          <w:rFonts w:ascii="Calibri" w:hAnsi="Calibri" w:cs="Calibri"/>
          <w:b/>
          <w:bCs/>
          <w:color w:val="3A7C22" w:themeColor="accent6" w:themeShade="BF"/>
        </w:rPr>
      </w:pPr>
      <w:r w:rsidRPr="005D463B">
        <w:rPr>
          <w:rFonts w:ascii="Calibri" w:hAnsi="Calibri" w:cs="Calibri"/>
          <w:b/>
          <w:bCs/>
          <w:color w:val="3A7C22" w:themeColor="accent6" w:themeShade="BF"/>
        </w:rPr>
        <w:t xml:space="preserve">Motion to bring </w:t>
      </w:r>
      <w:r w:rsidR="00FA419C">
        <w:rPr>
          <w:rFonts w:ascii="Calibri" w:hAnsi="Calibri" w:cs="Calibri"/>
          <w:b/>
          <w:bCs/>
          <w:color w:val="3A7C22" w:themeColor="accent6" w:themeShade="BF"/>
        </w:rPr>
        <w:t xml:space="preserve">Forest Wide Aspen and Race Cow </w:t>
      </w:r>
      <w:r w:rsidRPr="005D463B">
        <w:rPr>
          <w:rFonts w:ascii="Calibri" w:hAnsi="Calibri" w:cs="Calibri"/>
          <w:b/>
          <w:bCs/>
          <w:color w:val="3A7C22" w:themeColor="accent6" w:themeShade="BF"/>
        </w:rPr>
        <w:t>back:</w:t>
      </w:r>
      <w:r w:rsidR="005D6449">
        <w:rPr>
          <w:rFonts w:ascii="Calibri" w:hAnsi="Calibri" w:cs="Calibri"/>
          <w:b/>
          <w:bCs/>
          <w:color w:val="3A7C22" w:themeColor="accent6" w:themeShade="BF"/>
        </w:rPr>
        <w:t xml:space="preserve"> Mike Hanna</w:t>
      </w:r>
      <w:r w:rsidRPr="005D463B">
        <w:rPr>
          <w:rFonts w:ascii="Calibri" w:hAnsi="Calibri" w:cs="Calibri"/>
          <w:b/>
          <w:bCs/>
          <w:color w:val="3A7C22" w:themeColor="accent6" w:themeShade="BF"/>
        </w:rPr>
        <w:t>. Seconded by Dan Dinning.</w:t>
      </w:r>
    </w:p>
    <w:p w14:paraId="1B3A53FE" w14:textId="77777777" w:rsidR="005D6449" w:rsidRDefault="005D6449" w:rsidP="00B5166B">
      <w:pPr>
        <w:jc w:val="center"/>
        <w:rPr>
          <w:rFonts w:ascii="Calibri" w:hAnsi="Calibri" w:cs="Calibri"/>
          <w:b/>
          <w:bCs/>
          <w:color w:val="3A7C22" w:themeColor="accent6" w:themeShade="BF"/>
        </w:rPr>
      </w:pPr>
    </w:p>
    <w:p w14:paraId="455B67FC" w14:textId="77777777" w:rsidR="00921DD0" w:rsidRDefault="00921DD0" w:rsidP="00B5166B">
      <w:pPr>
        <w:jc w:val="center"/>
        <w:rPr>
          <w:rFonts w:ascii="Calibri" w:hAnsi="Calibri" w:cs="Calibri"/>
          <w:b/>
          <w:bCs/>
          <w:color w:val="3A7C22" w:themeColor="accent6" w:themeShade="BF"/>
        </w:rPr>
      </w:pPr>
    </w:p>
    <w:p w14:paraId="624B3D2C" w14:textId="7490F433" w:rsidR="005D6449" w:rsidRPr="00921DD0" w:rsidRDefault="005D6449" w:rsidP="00921DD0">
      <w:pPr>
        <w:jc w:val="center"/>
        <w:rPr>
          <w:rFonts w:ascii="Calibri" w:hAnsi="Calibri" w:cs="Calibri"/>
          <w:b/>
          <w:bCs/>
          <w:i/>
          <w:iCs/>
          <w:color w:val="3A7C22" w:themeColor="accent6" w:themeShade="BF"/>
        </w:rPr>
      </w:pPr>
      <w:r w:rsidRPr="00921DD0">
        <w:rPr>
          <w:rFonts w:ascii="Calibri" w:hAnsi="Calibri" w:cs="Calibri"/>
          <w:b/>
          <w:bCs/>
          <w:i/>
          <w:iCs/>
          <w:color w:val="3A7C22" w:themeColor="accent6" w:themeShade="BF"/>
        </w:rPr>
        <w:t>Overview of Wildfire Treatments inside/outside of IRAs</w:t>
      </w:r>
    </w:p>
    <w:p w14:paraId="05258C85" w14:textId="71CB123A" w:rsidR="00787426" w:rsidRDefault="00AE1CC7" w:rsidP="00B505DD">
      <w:pPr>
        <w:rPr>
          <w:rFonts w:ascii="Calibri" w:hAnsi="Calibri" w:cs="Calibri"/>
        </w:rPr>
      </w:pPr>
      <w:r>
        <w:rPr>
          <w:rFonts w:ascii="Calibri" w:hAnsi="Calibri" w:cs="Calibri"/>
        </w:rPr>
        <w:t xml:space="preserve">The Forest Service gave an overview </w:t>
      </w:r>
      <w:r w:rsidR="007E69AF">
        <w:rPr>
          <w:rFonts w:ascii="Calibri" w:hAnsi="Calibri" w:cs="Calibri"/>
        </w:rPr>
        <w:t xml:space="preserve">via GIS maps of project boundaries overtime and IRA. </w:t>
      </w:r>
    </w:p>
    <w:p w14:paraId="5DF2A2F8" w14:textId="16E3D68C" w:rsidR="0001682F" w:rsidRDefault="009F7F31" w:rsidP="00B505DD">
      <w:pPr>
        <w:rPr>
          <w:rFonts w:ascii="Calibri" w:hAnsi="Calibri" w:cs="Calibri"/>
        </w:rPr>
      </w:pPr>
      <w:r w:rsidRPr="009F7F31">
        <w:rPr>
          <w:rFonts w:ascii="Calibri" w:hAnsi="Calibri" w:cs="Calibri"/>
          <w:b/>
          <w:bCs/>
          <w:i/>
          <w:iCs/>
        </w:rPr>
        <w:t xml:space="preserve">Commission Discussion: </w:t>
      </w:r>
      <w:r w:rsidR="0001682F" w:rsidRPr="009F7F31">
        <w:rPr>
          <w:rFonts w:ascii="Calibri" w:hAnsi="Calibri" w:cs="Calibri"/>
        </w:rPr>
        <w:t>Alan</w:t>
      </w:r>
      <w:r w:rsidR="0001682F">
        <w:rPr>
          <w:rFonts w:ascii="Calibri" w:hAnsi="Calibri" w:cs="Calibri"/>
        </w:rPr>
        <w:t xml:space="preserve"> Prouty: Simplot is working with the EPA on </w:t>
      </w:r>
      <w:r>
        <w:rPr>
          <w:rFonts w:ascii="Calibri" w:hAnsi="Calibri" w:cs="Calibri"/>
        </w:rPr>
        <w:t>particulates and</w:t>
      </w:r>
      <w:r w:rsidR="0001682F">
        <w:rPr>
          <w:rFonts w:ascii="Calibri" w:hAnsi="Calibri" w:cs="Calibri"/>
        </w:rPr>
        <w:t xml:space="preserve"> </w:t>
      </w:r>
      <w:r w:rsidR="00904D64">
        <w:rPr>
          <w:rFonts w:ascii="Calibri" w:hAnsi="Calibri" w:cs="Calibri"/>
        </w:rPr>
        <w:t xml:space="preserve">is looking for a larger conversation on how the FS can manage fires differently as to free up the air quality and particulate </w:t>
      </w:r>
      <w:r w:rsidR="006963B7">
        <w:rPr>
          <w:rFonts w:ascii="Calibri" w:hAnsi="Calibri" w:cs="Calibri"/>
        </w:rPr>
        <w:t xml:space="preserve">‘budget’, as allocated by the Clean Air act and ID/MT Airshed regulations. </w:t>
      </w:r>
      <w:r>
        <w:rPr>
          <w:rFonts w:ascii="Calibri" w:hAnsi="Calibri" w:cs="Calibri"/>
        </w:rPr>
        <w:t xml:space="preserve">Right now, wildfire and prescribed burning take up most of that budget and leaves little room for anything else. </w:t>
      </w:r>
      <w:r w:rsidR="006963B7">
        <w:rPr>
          <w:rFonts w:ascii="Calibri" w:hAnsi="Calibri" w:cs="Calibri"/>
        </w:rPr>
        <w:t xml:space="preserve"> </w:t>
      </w:r>
    </w:p>
    <w:p w14:paraId="515DCAA2" w14:textId="77777777" w:rsidR="009F7F31" w:rsidRDefault="009F7F31" w:rsidP="00B505DD">
      <w:pPr>
        <w:rPr>
          <w:rFonts w:ascii="Calibri" w:hAnsi="Calibri" w:cs="Calibri"/>
        </w:rPr>
      </w:pPr>
    </w:p>
    <w:p w14:paraId="08E4DA9C" w14:textId="77777777" w:rsidR="003660CE" w:rsidRDefault="003660CE" w:rsidP="003660CE">
      <w:pPr>
        <w:jc w:val="center"/>
        <w:rPr>
          <w:rFonts w:ascii="Calibri" w:hAnsi="Calibri" w:cs="Calibri"/>
          <w:b/>
          <w:bCs/>
          <w:color w:val="3A7C22" w:themeColor="accent6" w:themeShade="BF"/>
        </w:rPr>
      </w:pPr>
    </w:p>
    <w:p w14:paraId="5243454C" w14:textId="20F6893D" w:rsidR="009F7F31" w:rsidRPr="00AE1CC7" w:rsidRDefault="003660CE" w:rsidP="003660CE">
      <w:pPr>
        <w:jc w:val="center"/>
        <w:rPr>
          <w:rFonts w:ascii="Calibri" w:hAnsi="Calibri" w:cs="Calibri"/>
        </w:rPr>
      </w:pPr>
      <w:r>
        <w:rPr>
          <w:rFonts w:ascii="Calibri" w:hAnsi="Calibri" w:cs="Calibri"/>
          <w:b/>
          <w:bCs/>
          <w:i/>
          <w:iCs/>
          <w:color w:val="3A7C22" w:themeColor="accent6" w:themeShade="BF"/>
        </w:rPr>
        <w:t>Meeting ADJORNED 1pm</w:t>
      </w:r>
    </w:p>
    <w:sectPr w:rsidR="009F7F31" w:rsidRPr="00AE1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badi">
    <w:altName w:val="Calibri"/>
    <w:charset w:val="00"/>
    <w:family w:val="swiss"/>
    <w:pitch w:val="variable"/>
    <w:sig w:usb0="80000003" w:usb1="00000000" w:usb2="00000000" w:usb3="00000000" w:csb0="00000001" w:csb1="00000000"/>
  </w:font>
  <w:font w:name="Californian FB">
    <w:altName w:val="Cambria"/>
    <w:panose1 w:val="0207040306080B030204"/>
    <w:charset w:val="00"/>
    <w:family w:val="roman"/>
    <w:pitch w:val="variable"/>
    <w:sig w:usb0="00000003" w:usb1="00000000" w:usb2="00000000" w:usb3="00000000" w:csb0="00000001" w:csb1="00000000"/>
  </w:font>
  <w:font w:name="Viner Hand ITC">
    <w:altName w:val="Calibri"/>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5DBB"/>
    <w:multiLevelType w:val="hybridMultilevel"/>
    <w:tmpl w:val="E558EEBC"/>
    <w:lvl w:ilvl="0" w:tplc="2B30291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3128B"/>
    <w:multiLevelType w:val="hybridMultilevel"/>
    <w:tmpl w:val="0F4C41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F022C"/>
    <w:multiLevelType w:val="hybridMultilevel"/>
    <w:tmpl w:val="5D6ECCB0"/>
    <w:lvl w:ilvl="0" w:tplc="FB6038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132C8"/>
    <w:multiLevelType w:val="hybridMultilevel"/>
    <w:tmpl w:val="36E2F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72D2B"/>
    <w:multiLevelType w:val="hybridMultilevel"/>
    <w:tmpl w:val="99DC1938"/>
    <w:lvl w:ilvl="0" w:tplc="2B30291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D4205"/>
    <w:multiLevelType w:val="hybridMultilevel"/>
    <w:tmpl w:val="3CCE2A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72420"/>
    <w:multiLevelType w:val="hybridMultilevel"/>
    <w:tmpl w:val="0D18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8582E"/>
    <w:multiLevelType w:val="hybridMultilevel"/>
    <w:tmpl w:val="15282514"/>
    <w:lvl w:ilvl="0" w:tplc="2B302918">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B2361"/>
    <w:multiLevelType w:val="hybridMultilevel"/>
    <w:tmpl w:val="F3AA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919EA"/>
    <w:multiLevelType w:val="hybridMultilevel"/>
    <w:tmpl w:val="89A4EB80"/>
    <w:lvl w:ilvl="0" w:tplc="2B302918">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2052B6"/>
    <w:multiLevelType w:val="hybridMultilevel"/>
    <w:tmpl w:val="047420D2"/>
    <w:lvl w:ilvl="0" w:tplc="2B30291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C4720"/>
    <w:multiLevelType w:val="hybridMultilevel"/>
    <w:tmpl w:val="B23AEBA2"/>
    <w:lvl w:ilvl="0" w:tplc="68805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D9294A"/>
    <w:multiLevelType w:val="hybridMultilevel"/>
    <w:tmpl w:val="8CAAEF60"/>
    <w:lvl w:ilvl="0" w:tplc="2B30291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33A9F"/>
    <w:multiLevelType w:val="hybridMultilevel"/>
    <w:tmpl w:val="7458B4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B30291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022763">
    <w:abstractNumId w:val="2"/>
  </w:num>
  <w:num w:numId="2" w16cid:durableId="696852254">
    <w:abstractNumId w:val="13"/>
  </w:num>
  <w:num w:numId="3" w16cid:durableId="2127650389">
    <w:abstractNumId w:val="5"/>
  </w:num>
  <w:num w:numId="4" w16cid:durableId="1459953808">
    <w:abstractNumId w:val="12"/>
  </w:num>
  <w:num w:numId="5" w16cid:durableId="1352411088">
    <w:abstractNumId w:val="1"/>
  </w:num>
  <w:num w:numId="6" w16cid:durableId="1447965806">
    <w:abstractNumId w:val="4"/>
  </w:num>
  <w:num w:numId="7" w16cid:durableId="730926936">
    <w:abstractNumId w:val="10"/>
  </w:num>
  <w:num w:numId="8" w16cid:durableId="237788999">
    <w:abstractNumId w:val="0"/>
  </w:num>
  <w:num w:numId="9" w16cid:durableId="1381203682">
    <w:abstractNumId w:val="3"/>
  </w:num>
  <w:num w:numId="10" w16cid:durableId="1342468889">
    <w:abstractNumId w:val="9"/>
  </w:num>
  <w:num w:numId="11" w16cid:durableId="502933821">
    <w:abstractNumId w:val="7"/>
  </w:num>
  <w:num w:numId="12" w16cid:durableId="1955136175">
    <w:abstractNumId w:val="8"/>
  </w:num>
  <w:num w:numId="13" w16cid:durableId="1055667621">
    <w:abstractNumId w:val="6"/>
  </w:num>
  <w:num w:numId="14" w16cid:durableId="786045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5C"/>
    <w:rsid w:val="00001A04"/>
    <w:rsid w:val="0001092F"/>
    <w:rsid w:val="0001179A"/>
    <w:rsid w:val="00012D94"/>
    <w:rsid w:val="0001682F"/>
    <w:rsid w:val="00020265"/>
    <w:rsid w:val="00020FF3"/>
    <w:rsid w:val="00027805"/>
    <w:rsid w:val="000341B0"/>
    <w:rsid w:val="000371D4"/>
    <w:rsid w:val="000479C3"/>
    <w:rsid w:val="00060B02"/>
    <w:rsid w:val="000614DA"/>
    <w:rsid w:val="00066053"/>
    <w:rsid w:val="0007426D"/>
    <w:rsid w:val="00075BA3"/>
    <w:rsid w:val="00080F51"/>
    <w:rsid w:val="00090D18"/>
    <w:rsid w:val="000959F0"/>
    <w:rsid w:val="00096917"/>
    <w:rsid w:val="000974FB"/>
    <w:rsid w:val="00097F86"/>
    <w:rsid w:val="000A0725"/>
    <w:rsid w:val="000A22E8"/>
    <w:rsid w:val="000A5FB7"/>
    <w:rsid w:val="000B46EC"/>
    <w:rsid w:val="000B7DD5"/>
    <w:rsid w:val="000D0569"/>
    <w:rsid w:val="000D656C"/>
    <w:rsid w:val="000D7440"/>
    <w:rsid w:val="000E1191"/>
    <w:rsid w:val="000E7326"/>
    <w:rsid w:val="000F5E47"/>
    <w:rsid w:val="00112135"/>
    <w:rsid w:val="00117BB3"/>
    <w:rsid w:val="00124AF6"/>
    <w:rsid w:val="001269CD"/>
    <w:rsid w:val="00132E13"/>
    <w:rsid w:val="0013542C"/>
    <w:rsid w:val="00141854"/>
    <w:rsid w:val="001423A8"/>
    <w:rsid w:val="001469C2"/>
    <w:rsid w:val="001670DE"/>
    <w:rsid w:val="00170FA0"/>
    <w:rsid w:val="00183E26"/>
    <w:rsid w:val="0019314E"/>
    <w:rsid w:val="001940CF"/>
    <w:rsid w:val="001B0EB2"/>
    <w:rsid w:val="001B1CCB"/>
    <w:rsid w:val="001C0060"/>
    <w:rsid w:val="001D3918"/>
    <w:rsid w:val="001D3ADE"/>
    <w:rsid w:val="001E35EB"/>
    <w:rsid w:val="001E3A12"/>
    <w:rsid w:val="001E7DDD"/>
    <w:rsid w:val="001F3AFD"/>
    <w:rsid w:val="001F5C13"/>
    <w:rsid w:val="00204993"/>
    <w:rsid w:val="00211DD0"/>
    <w:rsid w:val="00213441"/>
    <w:rsid w:val="002148A6"/>
    <w:rsid w:val="002226D1"/>
    <w:rsid w:val="00225FF4"/>
    <w:rsid w:val="00227FF0"/>
    <w:rsid w:val="00231B58"/>
    <w:rsid w:val="0023315E"/>
    <w:rsid w:val="00240069"/>
    <w:rsid w:val="00240AE3"/>
    <w:rsid w:val="00245EA4"/>
    <w:rsid w:val="002468E0"/>
    <w:rsid w:val="00251F6A"/>
    <w:rsid w:val="002541E9"/>
    <w:rsid w:val="00261045"/>
    <w:rsid w:val="002656B0"/>
    <w:rsid w:val="00272F40"/>
    <w:rsid w:val="00283CE9"/>
    <w:rsid w:val="00285250"/>
    <w:rsid w:val="002914DA"/>
    <w:rsid w:val="00292A7D"/>
    <w:rsid w:val="00294294"/>
    <w:rsid w:val="002A1D01"/>
    <w:rsid w:val="002A7F9C"/>
    <w:rsid w:val="002B2AD2"/>
    <w:rsid w:val="002B40E3"/>
    <w:rsid w:val="002B69B9"/>
    <w:rsid w:val="002B6C60"/>
    <w:rsid w:val="002C1A19"/>
    <w:rsid w:val="002C2529"/>
    <w:rsid w:val="002C4587"/>
    <w:rsid w:val="002C489C"/>
    <w:rsid w:val="002C4D51"/>
    <w:rsid w:val="002C616B"/>
    <w:rsid w:val="002D0195"/>
    <w:rsid w:val="002D2FDD"/>
    <w:rsid w:val="002E10A8"/>
    <w:rsid w:val="002E3647"/>
    <w:rsid w:val="002E3CC5"/>
    <w:rsid w:val="002E4B8E"/>
    <w:rsid w:val="002F2F81"/>
    <w:rsid w:val="003000DE"/>
    <w:rsid w:val="0030083A"/>
    <w:rsid w:val="003008AE"/>
    <w:rsid w:val="0030623A"/>
    <w:rsid w:val="00333B05"/>
    <w:rsid w:val="00334E9B"/>
    <w:rsid w:val="003405BF"/>
    <w:rsid w:val="00342AA6"/>
    <w:rsid w:val="00343F1F"/>
    <w:rsid w:val="00352FF0"/>
    <w:rsid w:val="003564F0"/>
    <w:rsid w:val="0036388C"/>
    <w:rsid w:val="003639E2"/>
    <w:rsid w:val="00363D4A"/>
    <w:rsid w:val="0036574B"/>
    <w:rsid w:val="003660CE"/>
    <w:rsid w:val="00366986"/>
    <w:rsid w:val="00367A47"/>
    <w:rsid w:val="00370A98"/>
    <w:rsid w:val="00371FDC"/>
    <w:rsid w:val="003760CD"/>
    <w:rsid w:val="00377D04"/>
    <w:rsid w:val="00382AF8"/>
    <w:rsid w:val="0038429A"/>
    <w:rsid w:val="00385872"/>
    <w:rsid w:val="0038779D"/>
    <w:rsid w:val="0039040A"/>
    <w:rsid w:val="00392370"/>
    <w:rsid w:val="003A4E03"/>
    <w:rsid w:val="003A782B"/>
    <w:rsid w:val="003B130E"/>
    <w:rsid w:val="003B4205"/>
    <w:rsid w:val="003B5B69"/>
    <w:rsid w:val="003C0C4D"/>
    <w:rsid w:val="003C75F1"/>
    <w:rsid w:val="003D1570"/>
    <w:rsid w:val="003D2791"/>
    <w:rsid w:val="003D393D"/>
    <w:rsid w:val="003D3ED0"/>
    <w:rsid w:val="003D485C"/>
    <w:rsid w:val="003D5D7D"/>
    <w:rsid w:val="003E05BD"/>
    <w:rsid w:val="003E4918"/>
    <w:rsid w:val="003E6C8F"/>
    <w:rsid w:val="003E787D"/>
    <w:rsid w:val="003F5568"/>
    <w:rsid w:val="003F5E04"/>
    <w:rsid w:val="003F6E4E"/>
    <w:rsid w:val="004006E7"/>
    <w:rsid w:val="00404CBC"/>
    <w:rsid w:val="00407041"/>
    <w:rsid w:val="00407736"/>
    <w:rsid w:val="00411589"/>
    <w:rsid w:val="00416855"/>
    <w:rsid w:val="00423FA8"/>
    <w:rsid w:val="00425D23"/>
    <w:rsid w:val="00432A0D"/>
    <w:rsid w:val="0043762A"/>
    <w:rsid w:val="0044162E"/>
    <w:rsid w:val="00444B6D"/>
    <w:rsid w:val="00444ED3"/>
    <w:rsid w:val="004540DF"/>
    <w:rsid w:val="00470B98"/>
    <w:rsid w:val="00472E32"/>
    <w:rsid w:val="0049161D"/>
    <w:rsid w:val="0049295C"/>
    <w:rsid w:val="004A015A"/>
    <w:rsid w:val="004A42E9"/>
    <w:rsid w:val="004A6B13"/>
    <w:rsid w:val="004B0D7A"/>
    <w:rsid w:val="004B1047"/>
    <w:rsid w:val="004B2CCC"/>
    <w:rsid w:val="004B3B33"/>
    <w:rsid w:val="004B3B7C"/>
    <w:rsid w:val="004B423B"/>
    <w:rsid w:val="004C53BF"/>
    <w:rsid w:val="004C6F7B"/>
    <w:rsid w:val="004C7236"/>
    <w:rsid w:val="004D0548"/>
    <w:rsid w:val="004E1C91"/>
    <w:rsid w:val="004E3D42"/>
    <w:rsid w:val="004F3EB9"/>
    <w:rsid w:val="00511393"/>
    <w:rsid w:val="00512855"/>
    <w:rsid w:val="00524400"/>
    <w:rsid w:val="0052534C"/>
    <w:rsid w:val="00527B23"/>
    <w:rsid w:val="00530CF4"/>
    <w:rsid w:val="00540A80"/>
    <w:rsid w:val="00563BE6"/>
    <w:rsid w:val="00582A12"/>
    <w:rsid w:val="005847F4"/>
    <w:rsid w:val="005907B9"/>
    <w:rsid w:val="00592681"/>
    <w:rsid w:val="00594CCB"/>
    <w:rsid w:val="005A0B9F"/>
    <w:rsid w:val="005A100F"/>
    <w:rsid w:val="005A110C"/>
    <w:rsid w:val="005A3A0E"/>
    <w:rsid w:val="005B6832"/>
    <w:rsid w:val="005B69FC"/>
    <w:rsid w:val="005C26AB"/>
    <w:rsid w:val="005C3CEA"/>
    <w:rsid w:val="005C426F"/>
    <w:rsid w:val="005C648B"/>
    <w:rsid w:val="005D305A"/>
    <w:rsid w:val="005D463B"/>
    <w:rsid w:val="005D5173"/>
    <w:rsid w:val="005D6449"/>
    <w:rsid w:val="005E1C8D"/>
    <w:rsid w:val="005E1D72"/>
    <w:rsid w:val="005E5CC3"/>
    <w:rsid w:val="005F26BC"/>
    <w:rsid w:val="005F3B3A"/>
    <w:rsid w:val="005F50E1"/>
    <w:rsid w:val="005F74A7"/>
    <w:rsid w:val="0060455F"/>
    <w:rsid w:val="00605AF7"/>
    <w:rsid w:val="00605E5E"/>
    <w:rsid w:val="00615CDA"/>
    <w:rsid w:val="00616C1F"/>
    <w:rsid w:val="00617FEB"/>
    <w:rsid w:val="00620357"/>
    <w:rsid w:val="00627207"/>
    <w:rsid w:val="006330CF"/>
    <w:rsid w:val="0063522D"/>
    <w:rsid w:val="0063685B"/>
    <w:rsid w:val="006368D1"/>
    <w:rsid w:val="00645EED"/>
    <w:rsid w:val="00647823"/>
    <w:rsid w:val="006565FE"/>
    <w:rsid w:val="00657BFB"/>
    <w:rsid w:val="00661067"/>
    <w:rsid w:val="006716F8"/>
    <w:rsid w:val="006771C5"/>
    <w:rsid w:val="00681DA4"/>
    <w:rsid w:val="00694B30"/>
    <w:rsid w:val="006963B7"/>
    <w:rsid w:val="006A0B9E"/>
    <w:rsid w:val="006A1DD7"/>
    <w:rsid w:val="006B2685"/>
    <w:rsid w:val="006B4DA2"/>
    <w:rsid w:val="006D4793"/>
    <w:rsid w:val="006D6BC9"/>
    <w:rsid w:val="006E0D49"/>
    <w:rsid w:val="006F1F6A"/>
    <w:rsid w:val="006F64EB"/>
    <w:rsid w:val="007029BD"/>
    <w:rsid w:val="0071191D"/>
    <w:rsid w:val="00713EC9"/>
    <w:rsid w:val="00726940"/>
    <w:rsid w:val="00726CDF"/>
    <w:rsid w:val="007314BD"/>
    <w:rsid w:val="0073219F"/>
    <w:rsid w:val="0073461B"/>
    <w:rsid w:val="00737277"/>
    <w:rsid w:val="00740929"/>
    <w:rsid w:val="00744616"/>
    <w:rsid w:val="007550F2"/>
    <w:rsid w:val="00760AA1"/>
    <w:rsid w:val="007639EE"/>
    <w:rsid w:val="00764F4F"/>
    <w:rsid w:val="00767DE3"/>
    <w:rsid w:val="00773D65"/>
    <w:rsid w:val="007750A9"/>
    <w:rsid w:val="00777928"/>
    <w:rsid w:val="00777BBA"/>
    <w:rsid w:val="00787426"/>
    <w:rsid w:val="007916AD"/>
    <w:rsid w:val="00793619"/>
    <w:rsid w:val="007936DD"/>
    <w:rsid w:val="007B1697"/>
    <w:rsid w:val="007C1ECD"/>
    <w:rsid w:val="007C454D"/>
    <w:rsid w:val="007D036E"/>
    <w:rsid w:val="007D06E8"/>
    <w:rsid w:val="007D41C8"/>
    <w:rsid w:val="007D652B"/>
    <w:rsid w:val="007E69AF"/>
    <w:rsid w:val="007F060A"/>
    <w:rsid w:val="00807CC8"/>
    <w:rsid w:val="00823D94"/>
    <w:rsid w:val="008303C1"/>
    <w:rsid w:val="00832E8B"/>
    <w:rsid w:val="00842E38"/>
    <w:rsid w:val="008465C0"/>
    <w:rsid w:val="0084705C"/>
    <w:rsid w:val="00850E2F"/>
    <w:rsid w:val="00851414"/>
    <w:rsid w:val="00852821"/>
    <w:rsid w:val="00852E79"/>
    <w:rsid w:val="0086012B"/>
    <w:rsid w:val="008659FE"/>
    <w:rsid w:val="008667DC"/>
    <w:rsid w:val="00870924"/>
    <w:rsid w:val="00870D25"/>
    <w:rsid w:val="00871A51"/>
    <w:rsid w:val="008724AC"/>
    <w:rsid w:val="008775F4"/>
    <w:rsid w:val="008833A7"/>
    <w:rsid w:val="0088351A"/>
    <w:rsid w:val="008842B8"/>
    <w:rsid w:val="00885449"/>
    <w:rsid w:val="00893C3E"/>
    <w:rsid w:val="008942F1"/>
    <w:rsid w:val="008A2AB0"/>
    <w:rsid w:val="008B299C"/>
    <w:rsid w:val="008B42A6"/>
    <w:rsid w:val="008B7CB3"/>
    <w:rsid w:val="008C1A45"/>
    <w:rsid w:val="008D03E1"/>
    <w:rsid w:val="008D1A74"/>
    <w:rsid w:val="008E3C7C"/>
    <w:rsid w:val="008E5FE2"/>
    <w:rsid w:val="008E62A1"/>
    <w:rsid w:val="008F1AB5"/>
    <w:rsid w:val="008F5755"/>
    <w:rsid w:val="00904D64"/>
    <w:rsid w:val="00907CF8"/>
    <w:rsid w:val="009120B5"/>
    <w:rsid w:val="00916060"/>
    <w:rsid w:val="00916C5F"/>
    <w:rsid w:val="00916F87"/>
    <w:rsid w:val="0091791E"/>
    <w:rsid w:val="00917A9E"/>
    <w:rsid w:val="00921DD0"/>
    <w:rsid w:val="00922FF8"/>
    <w:rsid w:val="00924E49"/>
    <w:rsid w:val="009263D7"/>
    <w:rsid w:val="00927715"/>
    <w:rsid w:val="00927916"/>
    <w:rsid w:val="00931040"/>
    <w:rsid w:val="009344C3"/>
    <w:rsid w:val="009361DE"/>
    <w:rsid w:val="009363BA"/>
    <w:rsid w:val="009378D5"/>
    <w:rsid w:val="009447ED"/>
    <w:rsid w:val="00945620"/>
    <w:rsid w:val="009477A0"/>
    <w:rsid w:val="0095065E"/>
    <w:rsid w:val="00950713"/>
    <w:rsid w:val="00951592"/>
    <w:rsid w:val="009567D4"/>
    <w:rsid w:val="009752E1"/>
    <w:rsid w:val="009767B2"/>
    <w:rsid w:val="00976B72"/>
    <w:rsid w:val="0097741D"/>
    <w:rsid w:val="00991F80"/>
    <w:rsid w:val="0099212C"/>
    <w:rsid w:val="009965C1"/>
    <w:rsid w:val="0099681E"/>
    <w:rsid w:val="009A5172"/>
    <w:rsid w:val="009B2486"/>
    <w:rsid w:val="009B5823"/>
    <w:rsid w:val="009B5933"/>
    <w:rsid w:val="009C103A"/>
    <w:rsid w:val="009C1F6D"/>
    <w:rsid w:val="009C5710"/>
    <w:rsid w:val="009C60B6"/>
    <w:rsid w:val="009D1957"/>
    <w:rsid w:val="009F14A7"/>
    <w:rsid w:val="009F7F31"/>
    <w:rsid w:val="00A06AB8"/>
    <w:rsid w:val="00A10869"/>
    <w:rsid w:val="00A12991"/>
    <w:rsid w:val="00A159A6"/>
    <w:rsid w:val="00A20AAA"/>
    <w:rsid w:val="00A211EA"/>
    <w:rsid w:val="00A262F3"/>
    <w:rsid w:val="00A37D7D"/>
    <w:rsid w:val="00A40D1F"/>
    <w:rsid w:val="00A42CDB"/>
    <w:rsid w:val="00A46726"/>
    <w:rsid w:val="00A50F1C"/>
    <w:rsid w:val="00A60A63"/>
    <w:rsid w:val="00A61C4D"/>
    <w:rsid w:val="00A62BE1"/>
    <w:rsid w:val="00A63048"/>
    <w:rsid w:val="00A700C2"/>
    <w:rsid w:val="00A74660"/>
    <w:rsid w:val="00A816C8"/>
    <w:rsid w:val="00A826BE"/>
    <w:rsid w:val="00A85431"/>
    <w:rsid w:val="00A861A3"/>
    <w:rsid w:val="00A91349"/>
    <w:rsid w:val="00A939AC"/>
    <w:rsid w:val="00AA08DF"/>
    <w:rsid w:val="00AA09C8"/>
    <w:rsid w:val="00AA3115"/>
    <w:rsid w:val="00AA4C2C"/>
    <w:rsid w:val="00AB11B5"/>
    <w:rsid w:val="00AB2D29"/>
    <w:rsid w:val="00AB2E3A"/>
    <w:rsid w:val="00AB7BC7"/>
    <w:rsid w:val="00AC1EAA"/>
    <w:rsid w:val="00AC26DC"/>
    <w:rsid w:val="00AC605E"/>
    <w:rsid w:val="00AD071B"/>
    <w:rsid w:val="00AD1479"/>
    <w:rsid w:val="00AD2549"/>
    <w:rsid w:val="00AD2591"/>
    <w:rsid w:val="00AD4352"/>
    <w:rsid w:val="00AD64CF"/>
    <w:rsid w:val="00AE1CC7"/>
    <w:rsid w:val="00AE489D"/>
    <w:rsid w:val="00B00D7B"/>
    <w:rsid w:val="00B0443B"/>
    <w:rsid w:val="00B06059"/>
    <w:rsid w:val="00B17F07"/>
    <w:rsid w:val="00B21882"/>
    <w:rsid w:val="00B23095"/>
    <w:rsid w:val="00B23496"/>
    <w:rsid w:val="00B32486"/>
    <w:rsid w:val="00B32ED3"/>
    <w:rsid w:val="00B34175"/>
    <w:rsid w:val="00B36EA6"/>
    <w:rsid w:val="00B473E4"/>
    <w:rsid w:val="00B505DD"/>
    <w:rsid w:val="00B5166B"/>
    <w:rsid w:val="00B529EE"/>
    <w:rsid w:val="00B54973"/>
    <w:rsid w:val="00B636D8"/>
    <w:rsid w:val="00B637A9"/>
    <w:rsid w:val="00B64FF7"/>
    <w:rsid w:val="00B6710C"/>
    <w:rsid w:val="00B7413A"/>
    <w:rsid w:val="00B74315"/>
    <w:rsid w:val="00B838B1"/>
    <w:rsid w:val="00B8493E"/>
    <w:rsid w:val="00B84E7C"/>
    <w:rsid w:val="00B86D6F"/>
    <w:rsid w:val="00B8794C"/>
    <w:rsid w:val="00B91312"/>
    <w:rsid w:val="00BA0377"/>
    <w:rsid w:val="00BA4950"/>
    <w:rsid w:val="00BA50CA"/>
    <w:rsid w:val="00BA50D4"/>
    <w:rsid w:val="00BA57FA"/>
    <w:rsid w:val="00BB3508"/>
    <w:rsid w:val="00BB7521"/>
    <w:rsid w:val="00BB78B6"/>
    <w:rsid w:val="00BB7D2E"/>
    <w:rsid w:val="00BC4890"/>
    <w:rsid w:val="00BC5A53"/>
    <w:rsid w:val="00BD7BD1"/>
    <w:rsid w:val="00BE01CC"/>
    <w:rsid w:val="00BE0D96"/>
    <w:rsid w:val="00BE0E85"/>
    <w:rsid w:val="00BE171F"/>
    <w:rsid w:val="00BE5277"/>
    <w:rsid w:val="00C00C63"/>
    <w:rsid w:val="00C04561"/>
    <w:rsid w:val="00C05423"/>
    <w:rsid w:val="00C13701"/>
    <w:rsid w:val="00C161C8"/>
    <w:rsid w:val="00C2265E"/>
    <w:rsid w:val="00C230B1"/>
    <w:rsid w:val="00C25869"/>
    <w:rsid w:val="00C25C3D"/>
    <w:rsid w:val="00C2736C"/>
    <w:rsid w:val="00C27BF6"/>
    <w:rsid w:val="00C27C04"/>
    <w:rsid w:val="00C30004"/>
    <w:rsid w:val="00C32BDE"/>
    <w:rsid w:val="00C3568A"/>
    <w:rsid w:val="00C43AF5"/>
    <w:rsid w:val="00C45BB5"/>
    <w:rsid w:val="00C473E8"/>
    <w:rsid w:val="00C5273F"/>
    <w:rsid w:val="00C60E10"/>
    <w:rsid w:val="00C76E71"/>
    <w:rsid w:val="00C773DA"/>
    <w:rsid w:val="00C8490F"/>
    <w:rsid w:val="00C87A6D"/>
    <w:rsid w:val="00CA1422"/>
    <w:rsid w:val="00CA5359"/>
    <w:rsid w:val="00CA6EB7"/>
    <w:rsid w:val="00CB2B67"/>
    <w:rsid w:val="00CB324A"/>
    <w:rsid w:val="00CB5490"/>
    <w:rsid w:val="00CC1C4E"/>
    <w:rsid w:val="00CC36D2"/>
    <w:rsid w:val="00CC40AF"/>
    <w:rsid w:val="00CE487E"/>
    <w:rsid w:val="00CE5FF8"/>
    <w:rsid w:val="00CF76C7"/>
    <w:rsid w:val="00D17F87"/>
    <w:rsid w:val="00D20156"/>
    <w:rsid w:val="00D21BBB"/>
    <w:rsid w:val="00D2284B"/>
    <w:rsid w:val="00D2378E"/>
    <w:rsid w:val="00D26E57"/>
    <w:rsid w:val="00D30AAD"/>
    <w:rsid w:val="00D35ED3"/>
    <w:rsid w:val="00D463B4"/>
    <w:rsid w:val="00D46F39"/>
    <w:rsid w:val="00D806FD"/>
    <w:rsid w:val="00D83F98"/>
    <w:rsid w:val="00D95BD5"/>
    <w:rsid w:val="00D9740F"/>
    <w:rsid w:val="00D97B3C"/>
    <w:rsid w:val="00DA5C1B"/>
    <w:rsid w:val="00DC36E0"/>
    <w:rsid w:val="00DD6F42"/>
    <w:rsid w:val="00DE0C1F"/>
    <w:rsid w:val="00DE28D9"/>
    <w:rsid w:val="00DF0B7D"/>
    <w:rsid w:val="00DF1201"/>
    <w:rsid w:val="00DF346D"/>
    <w:rsid w:val="00E020E5"/>
    <w:rsid w:val="00E03B4C"/>
    <w:rsid w:val="00E16654"/>
    <w:rsid w:val="00E177D7"/>
    <w:rsid w:val="00E32594"/>
    <w:rsid w:val="00E33A44"/>
    <w:rsid w:val="00E41D2F"/>
    <w:rsid w:val="00E43825"/>
    <w:rsid w:val="00E44A26"/>
    <w:rsid w:val="00E4525B"/>
    <w:rsid w:val="00E5128B"/>
    <w:rsid w:val="00E5148B"/>
    <w:rsid w:val="00E55DFC"/>
    <w:rsid w:val="00E60F12"/>
    <w:rsid w:val="00E633F7"/>
    <w:rsid w:val="00E7155A"/>
    <w:rsid w:val="00E719DD"/>
    <w:rsid w:val="00E73299"/>
    <w:rsid w:val="00E74560"/>
    <w:rsid w:val="00E76C89"/>
    <w:rsid w:val="00E836AC"/>
    <w:rsid w:val="00E9426E"/>
    <w:rsid w:val="00E95AEA"/>
    <w:rsid w:val="00E96EDE"/>
    <w:rsid w:val="00EA0A0D"/>
    <w:rsid w:val="00EA0ADF"/>
    <w:rsid w:val="00EA1049"/>
    <w:rsid w:val="00EA3A9F"/>
    <w:rsid w:val="00EB05D4"/>
    <w:rsid w:val="00EC60C7"/>
    <w:rsid w:val="00ED08B1"/>
    <w:rsid w:val="00EE3F06"/>
    <w:rsid w:val="00EE71D5"/>
    <w:rsid w:val="00EE75F1"/>
    <w:rsid w:val="00EF21B1"/>
    <w:rsid w:val="00EF47B9"/>
    <w:rsid w:val="00F07568"/>
    <w:rsid w:val="00F14594"/>
    <w:rsid w:val="00F161C0"/>
    <w:rsid w:val="00F1750E"/>
    <w:rsid w:val="00F175EB"/>
    <w:rsid w:val="00F21340"/>
    <w:rsid w:val="00F26199"/>
    <w:rsid w:val="00F30EA2"/>
    <w:rsid w:val="00F33839"/>
    <w:rsid w:val="00F3510D"/>
    <w:rsid w:val="00F3600E"/>
    <w:rsid w:val="00F362FF"/>
    <w:rsid w:val="00F47090"/>
    <w:rsid w:val="00F609C6"/>
    <w:rsid w:val="00F7019C"/>
    <w:rsid w:val="00F7052C"/>
    <w:rsid w:val="00F83920"/>
    <w:rsid w:val="00F863E8"/>
    <w:rsid w:val="00F8778C"/>
    <w:rsid w:val="00F94E05"/>
    <w:rsid w:val="00F9775B"/>
    <w:rsid w:val="00FA22C5"/>
    <w:rsid w:val="00FA419C"/>
    <w:rsid w:val="00FA5D40"/>
    <w:rsid w:val="00FB5829"/>
    <w:rsid w:val="00FC1114"/>
    <w:rsid w:val="00FC1237"/>
    <w:rsid w:val="00FC36D0"/>
    <w:rsid w:val="00FD2234"/>
    <w:rsid w:val="00FD63AF"/>
    <w:rsid w:val="00FE2671"/>
    <w:rsid w:val="00FF3234"/>
    <w:rsid w:val="00FF4BEE"/>
    <w:rsid w:val="00FF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A396"/>
  <w15:chartTrackingRefBased/>
  <w15:docId w15:val="{5A46BEA4-26C9-434D-8B51-FBC7897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05C"/>
    <w:rPr>
      <w:rFonts w:eastAsiaTheme="majorEastAsia" w:cstheme="majorBidi"/>
      <w:color w:val="272727" w:themeColor="text1" w:themeTint="D8"/>
    </w:rPr>
  </w:style>
  <w:style w:type="paragraph" w:styleId="Title">
    <w:name w:val="Title"/>
    <w:basedOn w:val="Normal"/>
    <w:next w:val="Normal"/>
    <w:link w:val="TitleChar"/>
    <w:uiPriority w:val="10"/>
    <w:qFormat/>
    <w:rsid w:val="00847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05C"/>
    <w:pPr>
      <w:spacing w:before="160"/>
      <w:jc w:val="center"/>
    </w:pPr>
    <w:rPr>
      <w:i/>
      <w:iCs/>
      <w:color w:val="404040" w:themeColor="text1" w:themeTint="BF"/>
    </w:rPr>
  </w:style>
  <w:style w:type="character" w:customStyle="1" w:styleId="QuoteChar">
    <w:name w:val="Quote Char"/>
    <w:basedOn w:val="DefaultParagraphFont"/>
    <w:link w:val="Quote"/>
    <w:uiPriority w:val="29"/>
    <w:rsid w:val="0084705C"/>
    <w:rPr>
      <w:i/>
      <w:iCs/>
      <w:color w:val="404040" w:themeColor="text1" w:themeTint="BF"/>
    </w:rPr>
  </w:style>
  <w:style w:type="paragraph" w:styleId="ListParagraph">
    <w:name w:val="List Paragraph"/>
    <w:basedOn w:val="Normal"/>
    <w:uiPriority w:val="1"/>
    <w:qFormat/>
    <w:rsid w:val="0084705C"/>
    <w:pPr>
      <w:ind w:left="720"/>
      <w:contextualSpacing/>
    </w:pPr>
  </w:style>
  <w:style w:type="character" w:styleId="IntenseEmphasis">
    <w:name w:val="Intense Emphasis"/>
    <w:basedOn w:val="DefaultParagraphFont"/>
    <w:uiPriority w:val="21"/>
    <w:qFormat/>
    <w:rsid w:val="0084705C"/>
    <w:rPr>
      <w:i/>
      <w:iCs/>
      <w:color w:val="0F4761" w:themeColor="accent1" w:themeShade="BF"/>
    </w:rPr>
  </w:style>
  <w:style w:type="paragraph" w:styleId="IntenseQuote">
    <w:name w:val="Intense Quote"/>
    <w:basedOn w:val="Normal"/>
    <w:next w:val="Normal"/>
    <w:link w:val="IntenseQuoteChar"/>
    <w:uiPriority w:val="30"/>
    <w:qFormat/>
    <w:rsid w:val="00847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05C"/>
    <w:rPr>
      <w:i/>
      <w:iCs/>
      <w:color w:val="0F4761" w:themeColor="accent1" w:themeShade="BF"/>
    </w:rPr>
  </w:style>
  <w:style w:type="character" w:styleId="IntenseReference">
    <w:name w:val="Intense Reference"/>
    <w:basedOn w:val="DefaultParagraphFont"/>
    <w:uiPriority w:val="32"/>
    <w:qFormat/>
    <w:rsid w:val="0084705C"/>
    <w:rPr>
      <w:b/>
      <w:bCs/>
      <w:smallCaps/>
      <w:color w:val="0F4761" w:themeColor="accent1" w:themeShade="BF"/>
      <w:spacing w:val="5"/>
    </w:rPr>
  </w:style>
  <w:style w:type="paragraph" w:customStyle="1" w:styleId="Default">
    <w:name w:val="Default"/>
    <w:rsid w:val="0084705C"/>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uiPriority w:val="1"/>
    <w:qFormat/>
    <w:rsid w:val="00333B05"/>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33B05"/>
    <w:rPr>
      <w:rFonts w:ascii="Calibri" w:eastAsia="Calibri" w:hAnsi="Calibri" w:cs="Calibri"/>
      <w:kern w:val="0"/>
      <w:sz w:val="24"/>
      <w:szCs w:val="24"/>
      <w14:ligatures w14:val="none"/>
    </w:rPr>
  </w:style>
  <w:style w:type="paragraph" w:styleId="NormalWeb">
    <w:name w:val="Normal (Web)"/>
    <w:basedOn w:val="Normal"/>
    <w:uiPriority w:val="99"/>
    <w:semiHidden/>
    <w:unhideWhenUsed/>
    <w:rsid w:val="00333B05"/>
    <w:pPr>
      <w:spacing w:after="200" w:line="276" w:lineRule="auto"/>
    </w:pPr>
    <w:rPr>
      <w:rFonts w:ascii="Times New Roman" w:eastAsia="Calibri"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A42CDB"/>
    <w:rPr>
      <w:sz w:val="16"/>
      <w:szCs w:val="16"/>
    </w:rPr>
  </w:style>
  <w:style w:type="paragraph" w:styleId="CommentText">
    <w:name w:val="annotation text"/>
    <w:basedOn w:val="Normal"/>
    <w:link w:val="CommentTextChar"/>
    <w:uiPriority w:val="99"/>
    <w:unhideWhenUsed/>
    <w:rsid w:val="00A42CDB"/>
    <w:pPr>
      <w:spacing w:line="240" w:lineRule="auto"/>
    </w:pPr>
    <w:rPr>
      <w:sz w:val="20"/>
      <w:szCs w:val="20"/>
    </w:rPr>
  </w:style>
  <w:style w:type="character" w:customStyle="1" w:styleId="CommentTextChar">
    <w:name w:val="Comment Text Char"/>
    <w:basedOn w:val="DefaultParagraphFont"/>
    <w:link w:val="CommentText"/>
    <w:uiPriority w:val="99"/>
    <w:rsid w:val="00A42CDB"/>
    <w:rPr>
      <w:sz w:val="20"/>
      <w:szCs w:val="20"/>
    </w:rPr>
  </w:style>
  <w:style w:type="paragraph" w:styleId="CommentSubject">
    <w:name w:val="annotation subject"/>
    <w:basedOn w:val="CommentText"/>
    <w:next w:val="CommentText"/>
    <w:link w:val="CommentSubjectChar"/>
    <w:uiPriority w:val="99"/>
    <w:semiHidden/>
    <w:unhideWhenUsed/>
    <w:rsid w:val="00A42CDB"/>
    <w:rPr>
      <w:b/>
      <w:bCs/>
    </w:rPr>
  </w:style>
  <w:style w:type="character" w:customStyle="1" w:styleId="CommentSubjectChar">
    <w:name w:val="Comment Subject Char"/>
    <w:basedOn w:val="CommentTextChar"/>
    <w:link w:val="CommentSubject"/>
    <w:uiPriority w:val="99"/>
    <w:semiHidden/>
    <w:rsid w:val="00A42CDB"/>
    <w:rPr>
      <w:b/>
      <w:bCs/>
      <w:sz w:val="20"/>
      <w:szCs w:val="20"/>
    </w:rPr>
  </w:style>
  <w:style w:type="character" w:styleId="Hyperlink">
    <w:name w:val="Hyperlink"/>
    <w:uiPriority w:val="99"/>
    <w:unhideWhenUsed/>
    <w:rsid w:val="001D3918"/>
    <w:rPr>
      <w:color w:val="0000FF"/>
      <w:u w:val="single"/>
    </w:rPr>
  </w:style>
  <w:style w:type="table" w:styleId="TableGrid">
    <w:name w:val="Table Grid"/>
    <w:basedOn w:val="TableNormal"/>
    <w:uiPriority w:val="39"/>
    <w:rsid w:val="00760A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D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rey.shinn@usda.gov" TargetMode="External"/><Relationship Id="rId3" Type="http://schemas.openxmlformats.org/officeDocument/2006/relationships/settings" Target="settings.xml"/><Relationship Id="rId7" Type="http://schemas.openxmlformats.org/officeDocument/2006/relationships/hyperlink" Target="mailto:jonathan.leblanc@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athan.leblanc@usda.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25</Pages>
  <Words>6904</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 Hogg</dc:creator>
  <cp:keywords/>
  <dc:description/>
  <cp:lastModifiedBy>Jace Hogg</cp:lastModifiedBy>
  <cp:revision>237</cp:revision>
  <dcterms:created xsi:type="dcterms:W3CDTF">2025-01-31T16:31:00Z</dcterms:created>
  <dcterms:modified xsi:type="dcterms:W3CDTF">2025-03-14T18:11:00Z</dcterms:modified>
</cp:coreProperties>
</file>